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602" w:rsidRPr="00983C84" w:rsidRDefault="00900602" w:rsidP="00900602">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right"/>
        <w:rPr>
          <w:rFonts w:ascii="Times New Roman" w:eastAsia="Times New Roman" w:hAnsi="Times New Roman" w:cs="Times New Roman"/>
          <w:color w:val="auto"/>
          <w:bdr w:val="none" w:sz="0" w:space="0" w:color="auto"/>
        </w:rPr>
      </w:pPr>
      <w:bookmarkStart w:id="0" w:name="_GoBack"/>
      <w:bookmarkEnd w:id="0"/>
      <w:r w:rsidRPr="00983C84">
        <w:rPr>
          <w:rFonts w:ascii="Times New Roman" w:eastAsia="Times New Roman" w:hAnsi="Times New Roman" w:cs="Times New Roman"/>
          <w:color w:val="auto"/>
          <w:u w:val="single"/>
          <w:bdr w:val="none" w:sz="0" w:space="0" w:color="auto"/>
        </w:rPr>
        <w:t>File</w:t>
      </w:r>
      <w:r w:rsidRPr="00983C84">
        <w:rPr>
          <w:rFonts w:ascii="Times New Roman" w:eastAsia="Times New Roman" w:hAnsi="Times New Roman" w:cs="Times New Roman"/>
          <w:color w:val="auto"/>
          <w:bdr w:val="none" w:sz="0" w:space="0" w:color="auto"/>
        </w:rPr>
        <w:t>: IJNDC</w:t>
      </w:r>
    </w:p>
    <w:p w:rsidR="00900602" w:rsidRPr="00983C84" w:rsidRDefault="00900602" w:rsidP="00900602">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righ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134"/>
        <w:jc w:val="center"/>
        <w:rPr>
          <w:rFonts w:ascii="Times New Roman" w:eastAsia="Times New Roman" w:hAnsi="Times New Roman" w:cs="Times New Roman"/>
          <w:b/>
          <w:bCs/>
          <w:color w:val="auto"/>
          <w:bdr w:val="none" w:sz="0" w:space="0" w:color="auto"/>
        </w:rPr>
      </w:pPr>
      <w:r w:rsidRPr="00983C84">
        <w:rPr>
          <w:rFonts w:ascii="Times New Roman" w:eastAsia="Times New Roman" w:hAnsi="Times New Roman" w:cs="Times New Roman"/>
          <w:b/>
          <w:bCs/>
          <w:color w:val="auto"/>
          <w:bdr w:val="none" w:sz="0" w:space="0" w:color="auto"/>
        </w:rPr>
        <w:t>INTERNET PUBLICATION</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134"/>
        <w:jc w:val="center"/>
        <w:rPr>
          <w:rFonts w:ascii="Times New Roman" w:eastAsia="Times New Roman" w:hAnsi="Times New Roman" w:cs="Times New Roman"/>
          <w:b/>
          <w:b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134"/>
        <w:jc w:val="center"/>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
          <w:bCs/>
          <w:color w:val="auto"/>
          <w:u w:val="single"/>
          <w:bdr w:val="none" w:sz="0" w:space="0" w:color="auto"/>
        </w:rPr>
      </w:pPr>
      <w:r w:rsidRPr="00983C84">
        <w:rPr>
          <w:rFonts w:ascii="Times New Roman" w:eastAsia="Times New Roman" w:hAnsi="Times New Roman" w:cs="Times New Roman"/>
          <w:b/>
          <w:bCs/>
          <w:color w:val="auto"/>
          <w:bdr w:val="none" w:sz="0" w:space="0" w:color="auto"/>
        </w:rPr>
        <w:t>I.</w:t>
      </w:r>
      <w:r w:rsidRPr="00983C84">
        <w:rPr>
          <w:rFonts w:ascii="Times New Roman" w:eastAsia="Times New Roman" w:hAnsi="Times New Roman" w:cs="Times New Roman"/>
          <w:b/>
          <w:bCs/>
          <w:color w:val="auto"/>
          <w:bdr w:val="none" w:sz="0" w:space="0" w:color="auto"/>
        </w:rPr>
        <w:tab/>
        <w:t>PURPOSE</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The School District has established a district-wide web page that links users to web pages for the district's individual schools.  The School District maintains these web pages for educational purposes only, in furtherance of the educational mission of the School District. All published pages and corresponding links to other sites must relate to the district's educational mission.</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
          <w:bCs/>
          <w:color w:val="auto"/>
          <w:u w:val="single"/>
          <w:bdr w:val="none" w:sz="0" w:space="0" w:color="auto"/>
        </w:rPr>
      </w:pPr>
      <w:r w:rsidRPr="00983C84">
        <w:rPr>
          <w:rFonts w:ascii="Times New Roman" w:eastAsia="Times New Roman" w:hAnsi="Times New Roman" w:cs="Times New Roman"/>
          <w:b/>
          <w:color w:val="auto"/>
          <w:bdr w:val="none" w:sz="0" w:space="0" w:color="auto"/>
        </w:rPr>
        <w:t>II.</w:t>
      </w:r>
      <w:r w:rsidRPr="00983C84">
        <w:rPr>
          <w:rFonts w:ascii="Times New Roman" w:eastAsia="Times New Roman" w:hAnsi="Times New Roman" w:cs="Times New Roman"/>
          <w:color w:val="auto"/>
          <w:bdr w:val="none" w:sz="0" w:space="0" w:color="auto"/>
        </w:rPr>
        <w:tab/>
      </w:r>
      <w:r w:rsidRPr="00983C84">
        <w:rPr>
          <w:rFonts w:ascii="Times New Roman" w:eastAsia="Times New Roman" w:hAnsi="Times New Roman" w:cs="Times New Roman"/>
          <w:b/>
          <w:bCs/>
          <w:color w:val="auto"/>
          <w:bdr w:val="none" w:sz="0" w:space="0" w:color="auto"/>
        </w:rPr>
        <w:t>SUPERVISION AND APPROVAL OF WEB PAGES</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The Superintendent (or his/her designee) may select the person or persons ("the Webmaster") responsible for overseeing the school district’s web pages and maintaining the web pages in a manner consistent with this policy and the school district's Access to Digital Resources Policy.   The Webmaster must approve all links from the district web pages to other sites on the Internet.  The Webmaster will review the links to ensure that the links are related to the district’s educational mission.</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Staff members may publish web pages related to their class projects or courses on their school's web site. Staff members must submit their material to the Webmaster for approval before the material can be published.   Staff members may not publish or link to personal web pages as part of the school district web site.</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Student or staff work (e.g. voice, likeness, quotes, written material, musical pieces and graphic or other artwork) may be published on the district’s web pages, as detailed below. All work that is published will be accompanied by a copyright notice written by the Webmaster that prohibits copying the work without the written consent of the copyright holder.</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24"/>
        <w:rPr>
          <w:rFonts w:ascii="Times New Roman" w:eastAsia="Times New Roman" w:hAnsi="Times New Roman" w:cs="Times New Roman"/>
          <w:b/>
          <w:bCs/>
          <w:color w:val="auto"/>
          <w:u w:val="single"/>
          <w:bdr w:val="none" w:sz="0" w:space="0" w:color="auto"/>
        </w:rPr>
      </w:pPr>
      <w:r w:rsidRPr="00983C84">
        <w:rPr>
          <w:rFonts w:ascii="Times New Roman" w:eastAsia="Times New Roman" w:hAnsi="Times New Roman" w:cs="Times New Roman"/>
          <w:b/>
          <w:color w:val="auto"/>
          <w:bdr w:val="none" w:sz="0" w:space="0" w:color="auto"/>
        </w:rPr>
        <w:t>III</w:t>
      </w:r>
      <w:r w:rsidRPr="00983C84">
        <w:rPr>
          <w:rFonts w:ascii="Times New Roman" w:eastAsia="Times New Roman" w:hAnsi="Times New Roman" w:cs="Times New Roman"/>
          <w:color w:val="auto"/>
          <w:bdr w:val="none" w:sz="0" w:space="0" w:color="auto"/>
        </w:rPr>
        <w:t>.</w:t>
      </w:r>
      <w:r w:rsidRPr="00983C84">
        <w:rPr>
          <w:rFonts w:ascii="Times New Roman" w:eastAsia="Times New Roman" w:hAnsi="Times New Roman" w:cs="Times New Roman"/>
          <w:color w:val="auto"/>
          <w:bdr w:val="none" w:sz="0" w:space="0" w:color="auto"/>
        </w:rPr>
        <w:tab/>
      </w:r>
      <w:r w:rsidRPr="00983C84">
        <w:rPr>
          <w:rFonts w:ascii="Times New Roman" w:eastAsia="Times New Roman" w:hAnsi="Times New Roman" w:cs="Times New Roman"/>
          <w:b/>
          <w:bCs/>
          <w:color w:val="auto"/>
          <w:bdr w:val="none" w:sz="0" w:space="0" w:color="auto"/>
        </w:rPr>
        <w:t>CONTENT STANDARDS</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24"/>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All web page materials are expected to be accurate, grammatically correct and free of spelling errors. Student work may deviate from this standard depending upon the age and grade level of the student.   Web pages should be well-organized and professional in appearance. Web pages must not contain copyrighted or trademarked material belonging to others unless written permission to display such material has been obtained from the owner and the owner is credited on the school's web page.</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720"/>
        <w:jc w:val="right"/>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1 of 2</w:t>
      </w:r>
    </w:p>
    <w:p w:rsidR="00900602" w:rsidRPr="00983C84" w:rsidRDefault="00900602" w:rsidP="00900602">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right"/>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br w:type="page"/>
      </w:r>
      <w:r w:rsidRPr="00983C84">
        <w:rPr>
          <w:rFonts w:ascii="Times New Roman" w:eastAsia="Times New Roman" w:hAnsi="Times New Roman" w:cs="Times New Roman"/>
          <w:color w:val="auto"/>
          <w:u w:val="single"/>
          <w:bdr w:val="none" w:sz="0" w:space="0" w:color="auto"/>
        </w:rPr>
        <w:lastRenderedPageBreak/>
        <w:t>File</w:t>
      </w:r>
      <w:r w:rsidRPr="00983C84">
        <w:rPr>
          <w:rFonts w:ascii="Times New Roman" w:eastAsia="Times New Roman" w:hAnsi="Times New Roman" w:cs="Times New Roman"/>
          <w:color w:val="auto"/>
          <w:bdr w:val="none" w:sz="0" w:space="0" w:color="auto"/>
        </w:rPr>
        <w:t>: IJNDC</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86"/>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86"/>
        <w:jc w:val="both"/>
        <w:rPr>
          <w:rFonts w:ascii="Times New Roman" w:eastAsia="Times New Roman" w:hAnsi="Times New Roman" w:cs="Times New Roman"/>
          <w:b/>
          <w:bCs/>
          <w:color w:val="auto"/>
          <w:u w:val="single"/>
          <w:bdr w:val="none" w:sz="0" w:space="0" w:color="auto"/>
        </w:rPr>
      </w:pPr>
      <w:r w:rsidRPr="00983C84">
        <w:rPr>
          <w:rFonts w:ascii="Times New Roman" w:eastAsia="Times New Roman" w:hAnsi="Times New Roman" w:cs="Times New Roman"/>
          <w:b/>
          <w:color w:val="auto"/>
          <w:bdr w:val="none" w:sz="0" w:space="0" w:color="auto"/>
        </w:rPr>
        <w:t>IV</w:t>
      </w:r>
      <w:r w:rsidRPr="00983C84">
        <w:rPr>
          <w:rFonts w:ascii="Times New Roman" w:eastAsia="Times New Roman" w:hAnsi="Times New Roman" w:cs="Times New Roman"/>
          <w:color w:val="auto"/>
          <w:bdr w:val="none" w:sz="0" w:space="0" w:color="auto"/>
        </w:rPr>
        <w:t>.</w:t>
      </w:r>
      <w:r w:rsidRPr="00983C84">
        <w:rPr>
          <w:rFonts w:ascii="Times New Roman" w:eastAsia="Times New Roman" w:hAnsi="Times New Roman" w:cs="Times New Roman"/>
          <w:color w:val="auto"/>
          <w:bdr w:val="none" w:sz="0" w:space="0" w:color="auto"/>
        </w:rPr>
        <w:tab/>
      </w:r>
      <w:r w:rsidRPr="00983C84">
        <w:rPr>
          <w:rFonts w:ascii="Times New Roman" w:eastAsia="Times New Roman" w:hAnsi="Times New Roman" w:cs="Times New Roman"/>
          <w:b/>
          <w:bCs/>
          <w:color w:val="auto"/>
          <w:bdr w:val="none" w:sz="0" w:space="0" w:color="auto"/>
        </w:rPr>
        <w:t>SAFETY PRECAUTIONS</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86"/>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contextualSpacing/>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u w:val="single"/>
          <w:bdr w:val="none" w:sz="0" w:space="0" w:color="auto"/>
        </w:rPr>
        <w:t>In general</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1080"/>
        <w:contextualSpacing/>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Identifying information about students, such as first and last names, personal phone numbers or home addresses, will not be published.  First names or first names and the first letter of the student's last name may be used where appropriate.</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1080"/>
        <w:contextualSpacing/>
        <w:rPr>
          <w:rFonts w:ascii="Times New Roman" w:eastAsia="Times New Roman" w:hAnsi="Times New Roman" w:cs="Times New Roman"/>
          <w:color w:val="auto"/>
          <w:bdr w:val="none" w:sz="0" w:space="0" w:color="auto"/>
        </w:rPr>
      </w:pPr>
    </w:p>
    <w:p w:rsidR="00900602" w:rsidRPr="00983C84" w:rsidRDefault="00900602" w:rsidP="00900602">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contextualSpacing/>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u w:val="single"/>
          <w:bdr w:val="none" w:sz="0" w:space="0" w:color="auto"/>
        </w:rPr>
        <w:t>Student photographs</w:t>
      </w:r>
    </w:p>
    <w:p w:rsidR="00900602" w:rsidRPr="00983C84" w:rsidRDefault="00900602" w:rsidP="0090060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40"/>
        </w:tabs>
        <w:autoSpaceDE w:val="0"/>
        <w:autoSpaceDN w:val="0"/>
        <w:adjustRightInd w:val="0"/>
        <w:spacing w:line="240" w:lineRule="atLeast"/>
        <w:ind w:left="1080" w:hanging="36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Student photographs may be published only with the written consent of the student's parent or guardian.</w:t>
      </w:r>
    </w:p>
    <w:p w:rsidR="00900602" w:rsidRPr="00983C84" w:rsidRDefault="00900602" w:rsidP="0090060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40"/>
        </w:tabs>
        <w:autoSpaceDE w:val="0"/>
        <w:autoSpaceDN w:val="0"/>
        <w:adjustRightInd w:val="0"/>
        <w:spacing w:line="240" w:lineRule="atLeast"/>
        <w:ind w:left="1080" w:hanging="36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Student photographs will not be accompanied by identifying information about the student(s).</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90"/>
        </w:tabs>
        <w:autoSpaceDE w:val="0"/>
        <w:autoSpaceDN w:val="0"/>
        <w:adjustRightInd w:val="0"/>
        <w:spacing w:line="240" w:lineRule="atLeast"/>
        <w:ind w:left="1421"/>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69"/>
        </w:tabs>
        <w:autoSpaceDE w:val="0"/>
        <w:autoSpaceDN w:val="0"/>
        <w:adjustRightInd w:val="0"/>
        <w:spacing w:line="240" w:lineRule="atLeast"/>
        <w:contextualSpacing/>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u w:val="single"/>
          <w:bdr w:val="none" w:sz="0" w:space="0" w:color="auto"/>
        </w:rPr>
        <w:t>Student work</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108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Student work, e.g. voice, likeness, quotes, written material, musical pieces, and graphic or other artwork, may be published only with the written consent of the student's parent or guardian.</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1080"/>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69"/>
        </w:tabs>
        <w:autoSpaceDE w:val="0"/>
        <w:autoSpaceDN w:val="0"/>
        <w:adjustRightInd w:val="0"/>
        <w:spacing w:line="240" w:lineRule="atLeast"/>
        <w:contextualSpacing/>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u w:val="single"/>
          <w:bdr w:val="none" w:sz="0" w:space="0" w:color="auto"/>
        </w:rPr>
        <w:t>Staff photographs, identifying information and work</w:t>
      </w:r>
    </w:p>
    <w:p w:rsidR="00900602" w:rsidRPr="00983C84" w:rsidRDefault="00900602" w:rsidP="0090060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1440" w:hanging="36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Photographs of staff members, accompanied by the staff member's full name, may be published only with the staff member's written consent.</w:t>
      </w:r>
    </w:p>
    <w:p w:rsidR="00900602" w:rsidRPr="00983C84" w:rsidRDefault="00900602" w:rsidP="0090060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ind w:left="1440" w:hanging="360"/>
        <w:jc w:val="both"/>
        <w:rPr>
          <w:rFonts w:ascii="Times New Roman" w:eastAsia="Times New Roman" w:hAnsi="Times New Roman" w:cs="Times New Roman"/>
          <w:color w:val="auto"/>
          <w:bdr w:val="none" w:sz="0" w:space="0" w:color="auto"/>
        </w:rPr>
      </w:pPr>
      <w:r w:rsidRPr="00983C84">
        <w:rPr>
          <w:rFonts w:ascii="Times New Roman" w:eastAsia="Times New Roman" w:hAnsi="Times New Roman" w:cs="Times New Roman"/>
          <w:color w:val="auto"/>
          <w:bdr w:val="none" w:sz="0" w:space="0" w:color="auto"/>
        </w:rPr>
        <w:t>Staff work, e.g. voice, likeness, quotes, written material, musical pieces and graphic or other artwork, may be published only with the staff member's written consent.</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jc w:val="both"/>
        <w:rPr>
          <w:rFonts w:ascii="Times New Roman" w:eastAsia="Times New Roman" w:hAnsi="Times New Roman" w:cs="Times New Roman"/>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jc w:val="both"/>
        <w:rPr>
          <w:rFonts w:ascii="Times New Roman" w:eastAsia="Times New Roman" w:hAnsi="Times New Roman" w:cs="Times New Roman"/>
          <w:bCs/>
          <w:iCs/>
          <w:color w:val="auto"/>
          <w:bdr w:val="none" w:sz="0" w:space="0" w:color="auto"/>
        </w:rPr>
      </w:pPr>
      <w:r w:rsidRPr="00983C84">
        <w:rPr>
          <w:rFonts w:ascii="Times New Roman" w:eastAsia="Times New Roman" w:hAnsi="Times New Roman" w:cs="Times New Roman"/>
          <w:bCs/>
          <w:iCs/>
          <w:color w:val="auto"/>
          <w:bdr w:val="none" w:sz="0" w:space="0" w:color="auto"/>
        </w:rPr>
        <w:t>SOURCE:  MASC</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jc w:val="both"/>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jc w:val="both"/>
        <w:rPr>
          <w:rFonts w:ascii="Times New Roman" w:eastAsia="Times New Roman" w:hAnsi="Times New Roman" w:cs="Times New Roman"/>
          <w:bCs/>
          <w:iCs/>
          <w:color w:val="auto"/>
          <w:bdr w:val="none" w:sz="0" w:space="0" w:color="auto"/>
        </w:rPr>
      </w:pPr>
      <w:r w:rsidRPr="00983C84">
        <w:rPr>
          <w:rFonts w:ascii="Times New Roman" w:eastAsia="Times New Roman" w:hAnsi="Times New Roman" w:cs="Times New Roman"/>
          <w:bCs/>
          <w:iCs/>
          <w:color w:val="auto"/>
          <w:bdr w:val="none" w:sz="0" w:space="0" w:color="auto"/>
        </w:rPr>
        <w:t>Adopted: August 2015</w:t>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290C44" w:rsidP="00290C4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599"/>
        </w:tabs>
        <w:autoSpaceDE w:val="0"/>
        <w:autoSpaceDN w:val="0"/>
        <w:adjustRightInd w:val="0"/>
        <w:spacing w:line="240" w:lineRule="atLeast"/>
        <w:rPr>
          <w:rFonts w:ascii="Times New Roman" w:eastAsia="Times New Roman" w:hAnsi="Times New Roman" w:cs="Times New Roman"/>
          <w:bCs/>
          <w:iCs/>
          <w:color w:val="auto"/>
          <w:bdr w:val="none" w:sz="0" w:space="0" w:color="auto"/>
        </w:rPr>
      </w:pPr>
      <w:r>
        <w:rPr>
          <w:rFonts w:ascii="Times New Roman" w:eastAsia="Times New Roman" w:hAnsi="Times New Roman" w:cs="Times New Roman"/>
          <w:bCs/>
          <w:iCs/>
          <w:color w:val="auto"/>
          <w:bdr w:val="none" w:sz="0" w:space="0" w:color="auto"/>
        </w:rPr>
        <w:tab/>
      </w: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900602" w:rsidRPr="00983C84"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rPr>
          <w:rFonts w:ascii="Times New Roman" w:eastAsia="Times New Roman" w:hAnsi="Times New Roman" w:cs="Times New Roman"/>
          <w:bCs/>
          <w:iCs/>
          <w:color w:val="auto"/>
          <w:bdr w:val="none" w:sz="0" w:space="0" w:color="auto"/>
        </w:rPr>
      </w:pPr>
    </w:p>
    <w:p w:rsidR="003331A6" w:rsidRPr="00900602" w:rsidRDefault="00900602" w:rsidP="0090060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40" w:lineRule="atLeast"/>
        <w:jc w:val="right"/>
        <w:rPr>
          <w:rFonts w:ascii="Times New Roman" w:eastAsia="Times New Roman" w:hAnsi="Times New Roman" w:cs="Times New Roman"/>
          <w:bCs/>
          <w:iCs/>
          <w:color w:val="auto"/>
          <w:bdr w:val="none" w:sz="0" w:space="0" w:color="auto"/>
        </w:rPr>
      </w:pPr>
      <w:r w:rsidRPr="00983C84">
        <w:rPr>
          <w:rFonts w:ascii="Times New Roman" w:eastAsia="Times New Roman" w:hAnsi="Times New Roman" w:cs="Times New Roman"/>
          <w:bCs/>
          <w:iCs/>
          <w:color w:val="auto"/>
          <w:bdr w:val="none" w:sz="0" w:space="0" w:color="auto"/>
        </w:rPr>
        <w:t>2 of 2</w:t>
      </w:r>
    </w:p>
    <w:sectPr w:rsidR="003331A6" w:rsidRPr="00900602" w:rsidSect="00900602">
      <w:footerReference w:type="default" r:id="rId7"/>
      <w:pgSz w:w="12240" w:h="15840" w:code="1"/>
      <w:pgMar w:top="1440" w:right="720" w:bottom="720" w:left="1440" w:header="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D11" w:rsidRDefault="00952D11" w:rsidP="00900602">
      <w:r>
        <w:separator/>
      </w:r>
    </w:p>
  </w:endnote>
  <w:endnote w:type="continuationSeparator" w:id="0">
    <w:p w:rsidR="00952D11" w:rsidRDefault="00952D11" w:rsidP="0090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72D" w:rsidRPr="00900602" w:rsidRDefault="00900602" w:rsidP="00900602">
    <w:pPr>
      <w:pStyle w:val="Footer"/>
      <w:rPr>
        <w:rFonts w:ascii="Times New Roman Bold" w:hAnsi="Times New Roman Bold"/>
        <w:b/>
        <w:i/>
        <w:sz w:val="26"/>
      </w:rPr>
    </w:pPr>
    <w:r w:rsidRPr="00900602">
      <w:rPr>
        <w:rFonts w:ascii="Times New Roman Bold" w:hAnsi="Times New Roman Bold"/>
        <w:b/>
        <w:i/>
        <w:sz w:val="26"/>
      </w:rPr>
      <w:t>Massachusetts Association of School Committees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D11" w:rsidRDefault="00952D11" w:rsidP="00900602">
      <w:r>
        <w:separator/>
      </w:r>
    </w:p>
  </w:footnote>
  <w:footnote w:type="continuationSeparator" w:id="0">
    <w:p w:rsidR="00952D11" w:rsidRDefault="00952D11" w:rsidP="00900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A08B7B6"/>
    <w:lvl w:ilvl="0">
      <w:numFmt w:val="bullet"/>
      <w:lvlText w:val="*"/>
      <w:lvlJc w:val="left"/>
    </w:lvl>
  </w:abstractNum>
  <w:abstractNum w:abstractNumId="1" w15:restartNumberingAfterBreak="0">
    <w:nsid w:val="4C367AF6"/>
    <w:multiLevelType w:val="hybridMultilevel"/>
    <w:tmpl w:val="FB28DBFE"/>
    <w:lvl w:ilvl="0" w:tplc="86B67CB6">
      <w:start w:val="1"/>
      <w:numFmt w:val="upperLetter"/>
      <w:lvlText w:val="%1."/>
      <w:lvlJc w:val="left"/>
      <w:pPr>
        <w:ind w:left="1080" w:hanging="360"/>
      </w:p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2424F4C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02"/>
    <w:rsid w:val="00006A36"/>
    <w:rsid w:val="00010581"/>
    <w:rsid w:val="00012B50"/>
    <w:rsid w:val="00030896"/>
    <w:rsid w:val="000355D5"/>
    <w:rsid w:val="00041FC8"/>
    <w:rsid w:val="00046018"/>
    <w:rsid w:val="000479F5"/>
    <w:rsid w:val="000504A2"/>
    <w:rsid w:val="00055C40"/>
    <w:rsid w:val="00093029"/>
    <w:rsid w:val="000E271F"/>
    <w:rsid w:val="000E564D"/>
    <w:rsid w:val="0010018B"/>
    <w:rsid w:val="00135CD8"/>
    <w:rsid w:val="001363D1"/>
    <w:rsid w:val="00174A59"/>
    <w:rsid w:val="00184FD5"/>
    <w:rsid w:val="0019308D"/>
    <w:rsid w:val="001931B4"/>
    <w:rsid w:val="001A0B27"/>
    <w:rsid w:val="001B26EB"/>
    <w:rsid w:val="001D6A35"/>
    <w:rsid w:val="001E0CBE"/>
    <w:rsid w:val="00215FC3"/>
    <w:rsid w:val="00217C88"/>
    <w:rsid w:val="00224480"/>
    <w:rsid w:val="0022736E"/>
    <w:rsid w:val="00265E08"/>
    <w:rsid w:val="002749C9"/>
    <w:rsid w:val="00290C44"/>
    <w:rsid w:val="002915F2"/>
    <w:rsid w:val="00293E5D"/>
    <w:rsid w:val="002A2287"/>
    <w:rsid w:val="002C3A4A"/>
    <w:rsid w:val="002D3DDB"/>
    <w:rsid w:val="002E4CC1"/>
    <w:rsid w:val="002F4150"/>
    <w:rsid w:val="00301858"/>
    <w:rsid w:val="003223FC"/>
    <w:rsid w:val="003246D0"/>
    <w:rsid w:val="00325508"/>
    <w:rsid w:val="003331A6"/>
    <w:rsid w:val="0037101A"/>
    <w:rsid w:val="003B27B4"/>
    <w:rsid w:val="003B3A84"/>
    <w:rsid w:val="003C2E3D"/>
    <w:rsid w:val="003E2019"/>
    <w:rsid w:val="00406F2E"/>
    <w:rsid w:val="00407FB1"/>
    <w:rsid w:val="0041558A"/>
    <w:rsid w:val="00420964"/>
    <w:rsid w:val="0043132A"/>
    <w:rsid w:val="00461A4F"/>
    <w:rsid w:val="00487E1E"/>
    <w:rsid w:val="004952E9"/>
    <w:rsid w:val="004A54FF"/>
    <w:rsid w:val="004A6B36"/>
    <w:rsid w:val="004B32C6"/>
    <w:rsid w:val="004C0DEF"/>
    <w:rsid w:val="004C5033"/>
    <w:rsid w:val="004F3241"/>
    <w:rsid w:val="00532DC8"/>
    <w:rsid w:val="00581DCD"/>
    <w:rsid w:val="00582A87"/>
    <w:rsid w:val="00592C7C"/>
    <w:rsid w:val="005C59CC"/>
    <w:rsid w:val="005D3D6B"/>
    <w:rsid w:val="005E5C45"/>
    <w:rsid w:val="005F6074"/>
    <w:rsid w:val="00601F69"/>
    <w:rsid w:val="00604EEB"/>
    <w:rsid w:val="00614C28"/>
    <w:rsid w:val="00616E66"/>
    <w:rsid w:val="0063333F"/>
    <w:rsid w:val="00642653"/>
    <w:rsid w:val="00647C15"/>
    <w:rsid w:val="0065252D"/>
    <w:rsid w:val="006618A9"/>
    <w:rsid w:val="006645C7"/>
    <w:rsid w:val="00673E4B"/>
    <w:rsid w:val="0069527B"/>
    <w:rsid w:val="006A45BA"/>
    <w:rsid w:val="006B7BD8"/>
    <w:rsid w:val="006D51BB"/>
    <w:rsid w:val="006F07FE"/>
    <w:rsid w:val="00712758"/>
    <w:rsid w:val="00750417"/>
    <w:rsid w:val="0075690A"/>
    <w:rsid w:val="007844DC"/>
    <w:rsid w:val="007850AD"/>
    <w:rsid w:val="007972C5"/>
    <w:rsid w:val="007974C2"/>
    <w:rsid w:val="007A46CE"/>
    <w:rsid w:val="007C631A"/>
    <w:rsid w:val="007F5A53"/>
    <w:rsid w:val="00804495"/>
    <w:rsid w:val="00823963"/>
    <w:rsid w:val="00841667"/>
    <w:rsid w:val="008632EF"/>
    <w:rsid w:val="008669CE"/>
    <w:rsid w:val="00871011"/>
    <w:rsid w:val="008738AF"/>
    <w:rsid w:val="008914C0"/>
    <w:rsid w:val="008A6B70"/>
    <w:rsid w:val="008C3D5C"/>
    <w:rsid w:val="008D2C5F"/>
    <w:rsid w:val="008E0445"/>
    <w:rsid w:val="008E486C"/>
    <w:rsid w:val="008F5146"/>
    <w:rsid w:val="008F5E63"/>
    <w:rsid w:val="00900602"/>
    <w:rsid w:val="00904341"/>
    <w:rsid w:val="00907334"/>
    <w:rsid w:val="00911C4D"/>
    <w:rsid w:val="00934F05"/>
    <w:rsid w:val="009436AC"/>
    <w:rsid w:val="009479B6"/>
    <w:rsid w:val="00952D11"/>
    <w:rsid w:val="009B407F"/>
    <w:rsid w:val="009B4ED4"/>
    <w:rsid w:val="009D070D"/>
    <w:rsid w:val="009D35C4"/>
    <w:rsid w:val="009E681A"/>
    <w:rsid w:val="009F7C1B"/>
    <w:rsid w:val="00A05A6E"/>
    <w:rsid w:val="00A10C84"/>
    <w:rsid w:val="00A12DFC"/>
    <w:rsid w:val="00A333EE"/>
    <w:rsid w:val="00A36400"/>
    <w:rsid w:val="00A6611F"/>
    <w:rsid w:val="00A777DA"/>
    <w:rsid w:val="00A81055"/>
    <w:rsid w:val="00AD246E"/>
    <w:rsid w:val="00AD5012"/>
    <w:rsid w:val="00AE007E"/>
    <w:rsid w:val="00AF171D"/>
    <w:rsid w:val="00AF7087"/>
    <w:rsid w:val="00B03340"/>
    <w:rsid w:val="00B209AF"/>
    <w:rsid w:val="00B430C3"/>
    <w:rsid w:val="00BA7873"/>
    <w:rsid w:val="00BB2ACB"/>
    <w:rsid w:val="00BB2F70"/>
    <w:rsid w:val="00BC3524"/>
    <w:rsid w:val="00BF795F"/>
    <w:rsid w:val="00C113B4"/>
    <w:rsid w:val="00C24123"/>
    <w:rsid w:val="00C34B4F"/>
    <w:rsid w:val="00C75736"/>
    <w:rsid w:val="00C7622C"/>
    <w:rsid w:val="00C80ACC"/>
    <w:rsid w:val="00C829F5"/>
    <w:rsid w:val="00CA4F0F"/>
    <w:rsid w:val="00CB5F62"/>
    <w:rsid w:val="00D1091C"/>
    <w:rsid w:val="00D16F31"/>
    <w:rsid w:val="00D3074F"/>
    <w:rsid w:val="00D40AA4"/>
    <w:rsid w:val="00D44587"/>
    <w:rsid w:val="00DA709F"/>
    <w:rsid w:val="00DB6E90"/>
    <w:rsid w:val="00DC0098"/>
    <w:rsid w:val="00DD1987"/>
    <w:rsid w:val="00DD56D7"/>
    <w:rsid w:val="00DE1280"/>
    <w:rsid w:val="00DE6AED"/>
    <w:rsid w:val="00E13E48"/>
    <w:rsid w:val="00E204E2"/>
    <w:rsid w:val="00E319AB"/>
    <w:rsid w:val="00E403D7"/>
    <w:rsid w:val="00E53382"/>
    <w:rsid w:val="00EB610A"/>
    <w:rsid w:val="00EB68C7"/>
    <w:rsid w:val="00EE7BC0"/>
    <w:rsid w:val="00F1086A"/>
    <w:rsid w:val="00F26DE7"/>
    <w:rsid w:val="00F34257"/>
    <w:rsid w:val="00F62EB2"/>
    <w:rsid w:val="00F820D9"/>
    <w:rsid w:val="00F85F85"/>
    <w:rsid w:val="00F90986"/>
    <w:rsid w:val="00FC04FA"/>
    <w:rsid w:val="00FC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92A56-28B9-45E3-9F2E-E065886B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00602"/>
    <w:pPr>
      <w:pBdr>
        <w:top w:val="nil"/>
        <w:left w:val="nil"/>
        <w:bottom w:val="nil"/>
        <w:right w:val="nil"/>
        <w:between w:val="nil"/>
        <w:bar w:val="nil"/>
      </w:pBdr>
      <w:spacing w:line="240" w:lineRule="auto"/>
    </w:pPr>
    <w:rPr>
      <w:rFonts w:ascii="Arial" w:eastAsia="Arial Unicode MS" w:hAnsi="Arial Unicode MS" w:cs="Arial Unicode MS"/>
      <w:color w:val="000000"/>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900602"/>
    <w:pPr>
      <w:pBdr>
        <w:top w:val="nil"/>
        <w:left w:val="nil"/>
        <w:bottom w:val="nil"/>
        <w:right w:val="nil"/>
        <w:between w:val="nil"/>
        <w:bar w:val="nil"/>
      </w:pBdr>
      <w:tabs>
        <w:tab w:val="right" w:pos="9020"/>
      </w:tabs>
      <w:spacing w:line="240" w:lineRule="auto"/>
    </w:pPr>
    <w:rPr>
      <w:rFonts w:ascii="Helvetica" w:eastAsia="Arial Unicode MS" w:hAnsi="Arial Unicode MS" w:cs="Arial Unicode MS"/>
      <w:color w:val="000000"/>
      <w:szCs w:val="24"/>
      <w:bdr w:val="nil"/>
    </w:rPr>
  </w:style>
  <w:style w:type="paragraph" w:styleId="Header">
    <w:name w:val="header"/>
    <w:basedOn w:val="Normal"/>
    <w:link w:val="HeaderChar"/>
    <w:uiPriority w:val="99"/>
    <w:semiHidden/>
    <w:unhideWhenUsed/>
    <w:rsid w:val="00900602"/>
    <w:pPr>
      <w:tabs>
        <w:tab w:val="center" w:pos="4680"/>
        <w:tab w:val="right" w:pos="9360"/>
      </w:tabs>
    </w:pPr>
  </w:style>
  <w:style w:type="character" w:customStyle="1" w:styleId="HeaderChar">
    <w:name w:val="Header Char"/>
    <w:basedOn w:val="DefaultParagraphFont"/>
    <w:link w:val="Header"/>
    <w:uiPriority w:val="99"/>
    <w:semiHidden/>
    <w:rsid w:val="00900602"/>
    <w:rPr>
      <w:rFonts w:ascii="Arial" w:eastAsia="Arial Unicode MS" w:hAnsi="Arial Unicode MS" w:cs="Arial Unicode MS"/>
      <w:color w:val="000000"/>
      <w:szCs w:val="24"/>
      <w:u w:color="000000"/>
      <w:bdr w:val="nil"/>
    </w:rPr>
  </w:style>
  <w:style w:type="paragraph" w:styleId="Footer">
    <w:name w:val="footer"/>
    <w:basedOn w:val="Normal"/>
    <w:link w:val="FooterChar"/>
    <w:uiPriority w:val="99"/>
    <w:unhideWhenUsed/>
    <w:rsid w:val="00900602"/>
    <w:pPr>
      <w:tabs>
        <w:tab w:val="center" w:pos="4680"/>
        <w:tab w:val="right" w:pos="9360"/>
      </w:tabs>
    </w:pPr>
  </w:style>
  <w:style w:type="character" w:customStyle="1" w:styleId="FooterChar">
    <w:name w:val="Footer Char"/>
    <w:basedOn w:val="DefaultParagraphFont"/>
    <w:link w:val="Footer"/>
    <w:uiPriority w:val="99"/>
    <w:rsid w:val="00900602"/>
    <w:rPr>
      <w:rFonts w:ascii="Arial" w:eastAsia="Arial Unicode MS" w:hAnsi="Arial Unicode MS" w:cs="Arial Unicode MS"/>
      <w:color w:val="000000"/>
      <w:szCs w:val="24"/>
      <w:u w:color="000000"/>
      <w:bdr w:val="nil"/>
    </w:rPr>
  </w:style>
  <w:style w:type="paragraph" w:styleId="BalloonText">
    <w:name w:val="Balloon Text"/>
    <w:basedOn w:val="Normal"/>
    <w:link w:val="BalloonTextChar"/>
    <w:uiPriority w:val="99"/>
    <w:semiHidden/>
    <w:unhideWhenUsed/>
    <w:rsid w:val="00900602"/>
    <w:rPr>
      <w:rFonts w:ascii="Tahoma" w:hAnsi="Tahoma" w:cs="Tahoma"/>
      <w:sz w:val="16"/>
      <w:szCs w:val="16"/>
    </w:rPr>
  </w:style>
  <w:style w:type="character" w:customStyle="1" w:styleId="BalloonTextChar">
    <w:name w:val="Balloon Text Char"/>
    <w:basedOn w:val="DefaultParagraphFont"/>
    <w:link w:val="BalloonText"/>
    <w:uiPriority w:val="99"/>
    <w:semiHidden/>
    <w:rsid w:val="00900602"/>
    <w:rPr>
      <w:rFonts w:ascii="Tahoma" w:eastAsia="Arial Unicode MS" w:hAnsi="Tahoma" w:cs="Tahoma"/>
      <w:color w:val="000000"/>
      <w:sz w:val="16"/>
      <w:szCs w:val="16"/>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nolsen</dc:creator>
  <cp:lastModifiedBy>Mike Gilbert</cp:lastModifiedBy>
  <cp:revision>2</cp:revision>
  <dcterms:created xsi:type="dcterms:W3CDTF">2015-08-10T14:43:00Z</dcterms:created>
  <dcterms:modified xsi:type="dcterms:W3CDTF">2015-08-10T14:43:00Z</dcterms:modified>
</cp:coreProperties>
</file>