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B7F8" w14:textId="77777777" w:rsidR="0010102C" w:rsidRPr="00040F71" w:rsidRDefault="0010102C" w:rsidP="0010102C">
      <w:pPr>
        <w:widowControl w:val="0"/>
        <w:spacing w:line="240" w:lineRule="exact"/>
        <w:jc w:val="right"/>
        <w:rPr>
          <w:sz w:val="24"/>
        </w:rPr>
      </w:pPr>
      <w:r w:rsidRPr="00040F71">
        <w:rPr>
          <w:sz w:val="24"/>
          <w:u w:val="single"/>
        </w:rPr>
        <w:t>File</w:t>
      </w:r>
      <w:r w:rsidRPr="00040F71">
        <w:rPr>
          <w:sz w:val="24"/>
        </w:rPr>
        <w:t>:  EB</w:t>
      </w:r>
    </w:p>
    <w:p w14:paraId="2CA99723" w14:textId="77777777" w:rsidR="0010102C" w:rsidRPr="00040F71" w:rsidRDefault="0010102C" w:rsidP="0010102C">
      <w:pPr>
        <w:widowControl w:val="0"/>
        <w:spacing w:line="240" w:lineRule="exact"/>
        <w:jc w:val="center"/>
        <w:rPr>
          <w:b/>
          <w:sz w:val="24"/>
        </w:rPr>
      </w:pPr>
    </w:p>
    <w:p w14:paraId="0117DEE1" w14:textId="77777777" w:rsidR="0010102C" w:rsidRPr="00040F71" w:rsidRDefault="0010102C" w:rsidP="0010102C">
      <w:pPr>
        <w:widowControl w:val="0"/>
        <w:spacing w:line="240" w:lineRule="exact"/>
        <w:jc w:val="center"/>
        <w:rPr>
          <w:sz w:val="24"/>
        </w:rPr>
      </w:pPr>
      <w:r w:rsidRPr="00040F71">
        <w:rPr>
          <w:b/>
          <w:sz w:val="24"/>
        </w:rPr>
        <w:t>SAFETY PROGRAM</w:t>
      </w:r>
    </w:p>
    <w:p w14:paraId="0BCE03F5" w14:textId="77777777" w:rsidR="0010102C" w:rsidRPr="00040F71" w:rsidRDefault="0010102C" w:rsidP="0010102C">
      <w:pPr>
        <w:widowControl w:val="0"/>
        <w:spacing w:line="240" w:lineRule="exact"/>
        <w:jc w:val="both"/>
        <w:rPr>
          <w:sz w:val="24"/>
        </w:rPr>
      </w:pPr>
    </w:p>
    <w:p w14:paraId="797A738A" w14:textId="77777777" w:rsidR="0010102C" w:rsidRPr="00040F71" w:rsidRDefault="0010102C" w:rsidP="0010102C">
      <w:pPr>
        <w:widowControl w:val="0"/>
        <w:spacing w:line="240" w:lineRule="exact"/>
        <w:jc w:val="both"/>
        <w:rPr>
          <w:sz w:val="24"/>
        </w:rPr>
      </w:pPr>
    </w:p>
    <w:p w14:paraId="69AF80E9" w14:textId="77777777" w:rsidR="0010102C" w:rsidRPr="00040F71" w:rsidRDefault="0010102C" w:rsidP="0010102C">
      <w:pPr>
        <w:widowControl w:val="0"/>
        <w:spacing w:line="240" w:lineRule="exact"/>
        <w:jc w:val="both"/>
        <w:rPr>
          <w:sz w:val="24"/>
        </w:rPr>
      </w:pPr>
      <w:r w:rsidRPr="00040F71">
        <w:rPr>
          <w:sz w:val="24"/>
        </w:rPr>
        <w:t>Accidents are undesirable, unplanned occurrences that can result in tragic consequences</w:t>
      </w:r>
      <w:r>
        <w:rPr>
          <w:sz w:val="24"/>
        </w:rPr>
        <w:t>.</w:t>
      </w:r>
      <w:r w:rsidRPr="00040F71">
        <w:rPr>
          <w:sz w:val="24"/>
        </w:rPr>
        <w:t xml:space="preserve"> The School Committee will guard against such occurrences by taking precautions to protect the safety of all students, employees, visitors and oth</w:t>
      </w:r>
      <w:r w:rsidRPr="00040F71">
        <w:rPr>
          <w:sz w:val="24"/>
        </w:rPr>
        <w:softHyphen/>
        <w:t>ers present on school property or at school-sponsored events.</w:t>
      </w:r>
    </w:p>
    <w:p w14:paraId="0CF151F9" w14:textId="77777777" w:rsidR="0010102C" w:rsidRPr="00040F71" w:rsidRDefault="0010102C" w:rsidP="0010102C">
      <w:pPr>
        <w:widowControl w:val="0"/>
        <w:spacing w:line="240" w:lineRule="exact"/>
        <w:jc w:val="both"/>
        <w:rPr>
          <w:sz w:val="24"/>
        </w:rPr>
      </w:pPr>
    </w:p>
    <w:p w14:paraId="20E28371" w14:textId="77777777" w:rsidR="0010102C" w:rsidRPr="00040F71" w:rsidRDefault="0010102C" w:rsidP="0010102C">
      <w:pPr>
        <w:widowControl w:val="0"/>
        <w:spacing w:line="240" w:lineRule="exact"/>
        <w:jc w:val="both"/>
        <w:rPr>
          <w:sz w:val="24"/>
        </w:rPr>
      </w:pPr>
      <w:r w:rsidRPr="00040F71">
        <w:rPr>
          <w:sz w:val="24"/>
        </w:rPr>
        <w:t xml:space="preserve">The Committee will comply with safety requirements established by governmental authorities and will insist that its staff adhere to recommended safety practices as these pertain, for example, to the school </w:t>
      </w:r>
      <w:r>
        <w:rPr>
          <w:sz w:val="24"/>
        </w:rPr>
        <w:t>facility</w:t>
      </w:r>
      <w:r w:rsidRPr="00040F71">
        <w:rPr>
          <w:sz w:val="24"/>
        </w:rPr>
        <w:t>, special areas of instruction, student transportation, school sports</w:t>
      </w:r>
      <w:r>
        <w:rPr>
          <w:sz w:val="24"/>
        </w:rPr>
        <w:t>,</w:t>
      </w:r>
      <w:r w:rsidRPr="00040F71">
        <w:rPr>
          <w:sz w:val="24"/>
        </w:rPr>
        <w:t xml:space="preserve"> and occupational safety.</w:t>
      </w:r>
    </w:p>
    <w:p w14:paraId="2CD9528E" w14:textId="77777777" w:rsidR="0010102C" w:rsidRPr="00040F71" w:rsidRDefault="0010102C" w:rsidP="0010102C">
      <w:pPr>
        <w:widowControl w:val="0"/>
        <w:spacing w:line="240" w:lineRule="exact"/>
        <w:jc w:val="both"/>
        <w:rPr>
          <w:sz w:val="24"/>
        </w:rPr>
      </w:pPr>
    </w:p>
    <w:p w14:paraId="2840D686" w14:textId="77777777" w:rsidR="0010102C" w:rsidRPr="00040F71" w:rsidRDefault="0010102C" w:rsidP="0010102C">
      <w:pPr>
        <w:widowControl w:val="0"/>
        <w:spacing w:line="240" w:lineRule="exact"/>
        <w:jc w:val="both"/>
        <w:rPr>
          <w:sz w:val="24"/>
        </w:rPr>
      </w:pPr>
      <w:r w:rsidRPr="00040F71">
        <w:rPr>
          <w:sz w:val="24"/>
        </w:rPr>
        <w:t>The practice of safety will also be considered a facet of the in</w:t>
      </w:r>
      <w:r w:rsidRPr="00040F71">
        <w:rPr>
          <w:sz w:val="24"/>
        </w:rPr>
        <w:softHyphen/>
        <w:t>structional program of the schools.  Instruction will include accident preven</w:t>
      </w:r>
      <w:r w:rsidRPr="00040F71">
        <w:rPr>
          <w:sz w:val="24"/>
        </w:rPr>
        <w:softHyphen/>
        <w:t>tion as well as fire prevention; emergency procedures; traffic, bicycle, and pedestrian safety.</w:t>
      </w:r>
    </w:p>
    <w:p w14:paraId="5A728A5A" w14:textId="77777777" w:rsidR="0010102C" w:rsidRPr="00040F71" w:rsidRDefault="0010102C" w:rsidP="0010102C">
      <w:pPr>
        <w:widowControl w:val="0"/>
        <w:spacing w:line="240" w:lineRule="exact"/>
        <w:jc w:val="both"/>
        <w:rPr>
          <w:sz w:val="24"/>
        </w:rPr>
      </w:pPr>
    </w:p>
    <w:p w14:paraId="773276F5" w14:textId="77777777" w:rsidR="0010102C" w:rsidRPr="00040F71" w:rsidRDefault="0010102C" w:rsidP="0010102C">
      <w:pPr>
        <w:widowControl w:val="0"/>
        <w:spacing w:line="240" w:lineRule="exact"/>
        <w:jc w:val="both"/>
        <w:rPr>
          <w:sz w:val="24"/>
        </w:rPr>
      </w:pPr>
      <w:r w:rsidRPr="00040F71">
        <w:rPr>
          <w:sz w:val="24"/>
        </w:rPr>
        <w:t xml:space="preserve">The Superintendent will have overall responsibility for the safety program of the school </w:t>
      </w:r>
      <w:r>
        <w:rPr>
          <w:sz w:val="24"/>
        </w:rPr>
        <w:t>district</w:t>
      </w:r>
      <w:r w:rsidRPr="00040F71">
        <w:rPr>
          <w:sz w:val="24"/>
        </w:rPr>
        <w:t>.  It will be the responsibility of the Superintendent to see that appropriate staff members are kept in</w:t>
      </w:r>
      <w:r w:rsidRPr="00040F71">
        <w:rPr>
          <w:sz w:val="24"/>
        </w:rPr>
        <w:softHyphen/>
        <w:t>formed of current state and local requirements relating to fire pre</w:t>
      </w:r>
      <w:r w:rsidRPr="00040F71">
        <w:rPr>
          <w:sz w:val="24"/>
        </w:rPr>
        <w:softHyphen/>
        <w:t xml:space="preserve">vention, </w:t>
      </w:r>
      <w:r>
        <w:rPr>
          <w:sz w:val="24"/>
        </w:rPr>
        <w:t>health, and safety.</w:t>
      </w:r>
    </w:p>
    <w:p w14:paraId="660A9428" w14:textId="77777777" w:rsidR="0010102C" w:rsidRPr="00040F71" w:rsidRDefault="0010102C" w:rsidP="0010102C">
      <w:pPr>
        <w:widowControl w:val="0"/>
        <w:spacing w:line="240" w:lineRule="exact"/>
        <w:jc w:val="both"/>
        <w:rPr>
          <w:sz w:val="24"/>
        </w:rPr>
      </w:pPr>
    </w:p>
    <w:p w14:paraId="3EE2A5D0" w14:textId="77777777" w:rsidR="0010102C" w:rsidRPr="00040F71" w:rsidRDefault="0010102C" w:rsidP="0010102C">
      <w:pPr>
        <w:widowControl w:val="0"/>
        <w:spacing w:line="240" w:lineRule="exact"/>
        <w:jc w:val="both"/>
        <w:rPr>
          <w:sz w:val="24"/>
        </w:rPr>
      </w:pPr>
      <w:r w:rsidRPr="00040F71">
        <w:rPr>
          <w:sz w:val="24"/>
        </w:rPr>
        <w:t>Efforts directed toward the prevention of accidents will succeed on</w:t>
      </w:r>
      <w:r w:rsidRPr="00040F71">
        <w:rPr>
          <w:sz w:val="24"/>
        </w:rPr>
        <w:softHyphen/>
        <w:t>ly to the degree that all staff members recognize that preventing accidents is a daily operational responsibility.</w:t>
      </w:r>
    </w:p>
    <w:p w14:paraId="17FFE9E4" w14:textId="77777777" w:rsidR="0010102C" w:rsidRPr="00040F71" w:rsidRDefault="0010102C" w:rsidP="0010102C">
      <w:pPr>
        <w:widowControl w:val="0"/>
        <w:spacing w:line="240" w:lineRule="exact"/>
        <w:jc w:val="both"/>
        <w:rPr>
          <w:sz w:val="24"/>
        </w:rPr>
      </w:pPr>
    </w:p>
    <w:p w14:paraId="4FBC94B0" w14:textId="77777777" w:rsidR="0010102C" w:rsidRPr="00040F71" w:rsidRDefault="0010102C" w:rsidP="0010102C">
      <w:pPr>
        <w:widowControl w:val="0"/>
        <w:spacing w:line="240" w:lineRule="exact"/>
        <w:jc w:val="both"/>
        <w:rPr>
          <w:sz w:val="24"/>
        </w:rPr>
      </w:pPr>
    </w:p>
    <w:p w14:paraId="10A0FB02" w14:textId="77777777" w:rsidR="0010102C" w:rsidRPr="00040F71" w:rsidRDefault="0010102C" w:rsidP="0010102C">
      <w:pPr>
        <w:widowControl w:val="0"/>
        <w:spacing w:line="240" w:lineRule="exact"/>
        <w:jc w:val="both"/>
        <w:rPr>
          <w:sz w:val="24"/>
        </w:rPr>
      </w:pPr>
      <w:r w:rsidRPr="00040F71">
        <w:rPr>
          <w:sz w:val="24"/>
        </w:rPr>
        <w:t xml:space="preserve">SOURCE: MASC </w:t>
      </w:r>
      <w:r>
        <w:rPr>
          <w:sz w:val="24"/>
        </w:rPr>
        <w:t>- Updated 2022</w:t>
      </w:r>
    </w:p>
    <w:p w14:paraId="0ACA31C1" w14:textId="77777777" w:rsidR="0010102C" w:rsidRPr="00040F71" w:rsidRDefault="0010102C" w:rsidP="0010102C">
      <w:pPr>
        <w:widowControl w:val="0"/>
        <w:spacing w:line="240" w:lineRule="exact"/>
        <w:jc w:val="both"/>
        <w:rPr>
          <w:sz w:val="24"/>
        </w:rPr>
      </w:pPr>
    </w:p>
    <w:p w14:paraId="09E36B2B" w14:textId="77777777" w:rsidR="0010102C" w:rsidRPr="00040F71" w:rsidRDefault="0010102C" w:rsidP="0010102C">
      <w:pPr>
        <w:widowControl w:val="0"/>
        <w:spacing w:line="240" w:lineRule="exact"/>
        <w:jc w:val="both"/>
        <w:rPr>
          <w:sz w:val="24"/>
        </w:rPr>
      </w:pPr>
      <w:r w:rsidRPr="00040F71">
        <w:rPr>
          <w:sz w:val="24"/>
        </w:rPr>
        <w:t xml:space="preserve">LEGAL REF.: </w:t>
      </w:r>
      <w:r w:rsidRPr="00040F71">
        <w:rPr>
          <w:sz w:val="24"/>
        </w:rPr>
        <w:tab/>
        <w:t xml:space="preserve">M.G.L. 71:55C </w:t>
      </w:r>
    </w:p>
    <w:p w14:paraId="749310FB" w14:textId="77777777" w:rsidR="0010102C" w:rsidRPr="00040F71" w:rsidRDefault="0010102C" w:rsidP="0010102C">
      <w:pPr>
        <w:widowControl w:val="0"/>
        <w:spacing w:line="240" w:lineRule="exact"/>
        <w:jc w:val="both"/>
        <w:rPr>
          <w:sz w:val="24"/>
        </w:rPr>
      </w:pPr>
      <w:r w:rsidRPr="00040F71">
        <w:rPr>
          <w:sz w:val="24"/>
        </w:rPr>
        <w:tab/>
      </w:r>
      <w:r w:rsidRPr="00040F71">
        <w:rPr>
          <w:sz w:val="24"/>
        </w:rPr>
        <w:tab/>
      </w:r>
      <w:r w:rsidRPr="00040F71">
        <w:rPr>
          <w:sz w:val="24"/>
        </w:rPr>
        <w:tab/>
        <w:t>603 CMR 36:00</w:t>
      </w:r>
    </w:p>
    <w:p w14:paraId="48FF6E82" w14:textId="77777777" w:rsidR="0010102C" w:rsidRPr="00040F71" w:rsidRDefault="0010102C" w:rsidP="0010102C">
      <w:pPr>
        <w:widowControl w:val="0"/>
        <w:spacing w:line="240" w:lineRule="exact"/>
        <w:jc w:val="both"/>
        <w:rPr>
          <w:sz w:val="24"/>
        </w:rPr>
      </w:pPr>
    </w:p>
    <w:p w14:paraId="0A3F5EDA" w14:textId="77777777" w:rsidR="0010102C" w:rsidRPr="00040F71" w:rsidRDefault="0010102C" w:rsidP="0010102C">
      <w:pPr>
        <w:widowControl w:val="0"/>
        <w:spacing w:line="240" w:lineRule="exact"/>
        <w:jc w:val="both"/>
        <w:rPr>
          <w:sz w:val="24"/>
        </w:rPr>
      </w:pPr>
      <w:r w:rsidRPr="00040F71">
        <w:rPr>
          <w:sz w:val="24"/>
        </w:rPr>
        <w:t xml:space="preserve">CROSS REFS.:  </w:t>
      </w:r>
      <w:r w:rsidRPr="00040F71">
        <w:rPr>
          <w:sz w:val="24"/>
        </w:rPr>
        <w:tab/>
        <w:t>EEAE, School Bus Safety Program</w:t>
      </w:r>
    </w:p>
    <w:p w14:paraId="3C267AB5" w14:textId="77777777" w:rsidR="0010102C" w:rsidRPr="00040F71" w:rsidRDefault="0010102C" w:rsidP="0010102C">
      <w:pPr>
        <w:widowControl w:val="0"/>
        <w:spacing w:line="240" w:lineRule="exact"/>
        <w:jc w:val="both"/>
        <w:rPr>
          <w:sz w:val="24"/>
        </w:rPr>
      </w:pPr>
      <w:r w:rsidRPr="00040F71">
        <w:rPr>
          <w:sz w:val="24"/>
        </w:rPr>
        <w:t xml:space="preserve">              </w:t>
      </w:r>
      <w:r w:rsidRPr="00040F71">
        <w:rPr>
          <w:sz w:val="24"/>
        </w:rPr>
        <w:tab/>
      </w:r>
      <w:r w:rsidRPr="00040F71">
        <w:rPr>
          <w:sz w:val="24"/>
        </w:rPr>
        <w:tab/>
        <w:t>GBGB, Staff Personal Security and Safety</w:t>
      </w:r>
    </w:p>
    <w:p w14:paraId="2B3E3D5C" w14:textId="77777777" w:rsidR="0010102C" w:rsidRPr="00040F71" w:rsidRDefault="0010102C" w:rsidP="0010102C">
      <w:pPr>
        <w:widowControl w:val="0"/>
        <w:spacing w:line="240" w:lineRule="exact"/>
        <w:jc w:val="both"/>
        <w:rPr>
          <w:sz w:val="24"/>
        </w:rPr>
      </w:pPr>
      <w:r w:rsidRPr="00040F71">
        <w:rPr>
          <w:sz w:val="24"/>
        </w:rPr>
        <w:t xml:space="preserve">              </w:t>
      </w:r>
      <w:r w:rsidRPr="00040F71">
        <w:rPr>
          <w:sz w:val="24"/>
        </w:rPr>
        <w:tab/>
      </w:r>
      <w:r w:rsidRPr="00040F71">
        <w:rPr>
          <w:sz w:val="24"/>
        </w:rPr>
        <w:tab/>
        <w:t>IHAM, Health Education</w:t>
      </w:r>
    </w:p>
    <w:p w14:paraId="0DC4B077" w14:textId="77777777" w:rsidR="0010102C" w:rsidRPr="00040F71" w:rsidRDefault="0010102C" w:rsidP="0010102C">
      <w:pPr>
        <w:widowControl w:val="0"/>
        <w:spacing w:line="240" w:lineRule="exact"/>
        <w:jc w:val="both"/>
        <w:rPr>
          <w:sz w:val="24"/>
        </w:rPr>
      </w:pPr>
      <w:r w:rsidRPr="00040F71">
        <w:rPr>
          <w:sz w:val="24"/>
        </w:rPr>
        <w:t xml:space="preserve">              </w:t>
      </w:r>
      <w:r w:rsidRPr="00040F71">
        <w:rPr>
          <w:sz w:val="24"/>
        </w:rPr>
        <w:tab/>
      </w:r>
      <w:r w:rsidRPr="00040F71">
        <w:rPr>
          <w:sz w:val="24"/>
        </w:rPr>
        <w:tab/>
        <w:t>JLI, Student Safety</w:t>
      </w:r>
    </w:p>
    <w:p w14:paraId="4DB287FE" w14:textId="77777777" w:rsidR="0010102C" w:rsidRPr="00040F71" w:rsidRDefault="0010102C" w:rsidP="0010102C">
      <w:pPr>
        <w:widowControl w:val="0"/>
        <w:spacing w:line="240" w:lineRule="exact"/>
        <w:jc w:val="both"/>
        <w:rPr>
          <w:sz w:val="24"/>
        </w:rPr>
      </w:pPr>
    </w:p>
    <w:p w14:paraId="5517EF0B" w14:textId="77777777" w:rsidR="0010102C" w:rsidRPr="00040F71" w:rsidRDefault="0010102C" w:rsidP="0010102C">
      <w:pPr>
        <w:pStyle w:val="BodyTextIndent"/>
      </w:pPr>
      <w:r w:rsidRPr="00040F71">
        <w:t>NOTE:  In addition to the subcategories of code EB (</w:t>
      </w:r>
      <w:proofErr w:type="gramStart"/>
      <w:r w:rsidRPr="00040F71">
        <w:t>all of</w:t>
      </w:r>
      <w:proofErr w:type="gramEnd"/>
      <w:r w:rsidRPr="00040F71">
        <w:t xml:space="preserve"> these file locations relate to safety) there are several other places in the NEPN classification system where policies pertaining to safety may be filed, as indicated by the cross references above.</w:t>
      </w:r>
    </w:p>
    <w:p w14:paraId="64C06BD9"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C"/>
    <w:rsid w:val="0010102C"/>
    <w:rsid w:val="0096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3331"/>
  <w15:chartTrackingRefBased/>
  <w15:docId w15:val="{6235A006-1626-4408-8296-093D4183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2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0102C"/>
    <w:pPr>
      <w:widowControl w:val="0"/>
      <w:spacing w:line="240" w:lineRule="exact"/>
      <w:ind w:left="720"/>
      <w:jc w:val="both"/>
    </w:pPr>
    <w:rPr>
      <w:b/>
      <w:sz w:val="24"/>
    </w:rPr>
  </w:style>
  <w:style w:type="character" w:customStyle="1" w:styleId="BodyTextIndentChar">
    <w:name w:val="Body Text Indent Char"/>
    <w:basedOn w:val="DefaultParagraphFont"/>
    <w:link w:val="BodyTextIndent"/>
    <w:rsid w:val="0010102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2022-08-22T18:27:00Z</dcterms:created>
  <dcterms:modified xsi:type="dcterms:W3CDTF">2022-08-22T18:28:00Z</dcterms:modified>
</cp:coreProperties>
</file>