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5A92C" w14:textId="77777777" w:rsidR="000B7762" w:rsidRPr="003642B5" w:rsidRDefault="000B7762" w:rsidP="000B7762">
      <w:pPr>
        <w:spacing w:line="240" w:lineRule="exact"/>
        <w:jc w:val="right"/>
        <w:outlineLvl w:val="0"/>
        <w:rPr>
          <w:bCs/>
          <w:kern w:val="36"/>
          <w:sz w:val="24"/>
          <w:szCs w:val="24"/>
        </w:rPr>
      </w:pPr>
      <w:bookmarkStart w:id="0" w:name="JD_BHE"/>
      <w:r w:rsidRPr="003642B5">
        <w:rPr>
          <w:bCs/>
          <w:kern w:val="36"/>
          <w:sz w:val="24"/>
          <w:szCs w:val="24"/>
          <w:u w:val="single"/>
        </w:rPr>
        <w:t>File</w:t>
      </w:r>
      <w:r w:rsidRPr="003642B5">
        <w:rPr>
          <w:bCs/>
          <w:kern w:val="36"/>
          <w:sz w:val="24"/>
          <w:szCs w:val="24"/>
        </w:rPr>
        <w:t>:  BHE</w:t>
      </w:r>
    </w:p>
    <w:p w14:paraId="7A17EF2C" w14:textId="77777777" w:rsidR="000B7762" w:rsidRPr="003642B5" w:rsidRDefault="000B7762" w:rsidP="000B7762">
      <w:pPr>
        <w:spacing w:line="240" w:lineRule="exact"/>
        <w:jc w:val="right"/>
        <w:outlineLvl w:val="0"/>
        <w:rPr>
          <w:bCs/>
          <w:kern w:val="36"/>
          <w:sz w:val="24"/>
          <w:szCs w:val="24"/>
        </w:rPr>
      </w:pPr>
    </w:p>
    <w:bookmarkEnd w:id="0"/>
    <w:p w14:paraId="033F644C" w14:textId="77777777" w:rsidR="000B7762" w:rsidRPr="003642B5" w:rsidRDefault="000B7762" w:rsidP="000B7762">
      <w:pPr>
        <w:spacing w:line="240" w:lineRule="exact"/>
        <w:jc w:val="center"/>
        <w:outlineLvl w:val="1"/>
        <w:rPr>
          <w:b/>
          <w:bCs/>
          <w:sz w:val="24"/>
          <w:szCs w:val="24"/>
        </w:rPr>
      </w:pPr>
      <w:r w:rsidRPr="003642B5">
        <w:rPr>
          <w:b/>
          <w:bCs/>
          <w:sz w:val="24"/>
          <w:szCs w:val="24"/>
        </w:rPr>
        <w:t>USE OF ELECTRONIC MESSAGING BY SCHOOL COMMITTEE MEMBERS</w:t>
      </w:r>
    </w:p>
    <w:p w14:paraId="31F76E15" w14:textId="77777777" w:rsidR="000B7762" w:rsidRPr="003642B5" w:rsidRDefault="000B7762" w:rsidP="000B7762">
      <w:pPr>
        <w:spacing w:line="240" w:lineRule="exact"/>
        <w:jc w:val="center"/>
        <w:outlineLvl w:val="1"/>
        <w:rPr>
          <w:b/>
          <w:bCs/>
          <w:sz w:val="24"/>
          <w:szCs w:val="24"/>
        </w:rPr>
      </w:pPr>
    </w:p>
    <w:p w14:paraId="7C46F77D" w14:textId="77777777" w:rsidR="000B7762" w:rsidRPr="003642B5" w:rsidRDefault="000B7762" w:rsidP="000B7762">
      <w:pPr>
        <w:spacing w:line="240" w:lineRule="exact"/>
        <w:jc w:val="center"/>
        <w:outlineLvl w:val="1"/>
        <w:rPr>
          <w:b/>
          <w:bCs/>
          <w:sz w:val="24"/>
          <w:szCs w:val="24"/>
        </w:rPr>
      </w:pPr>
    </w:p>
    <w:p w14:paraId="499181C7" w14:textId="77777777" w:rsidR="000B7762" w:rsidRPr="003642B5" w:rsidRDefault="000B7762" w:rsidP="000B7762">
      <w:pPr>
        <w:spacing w:line="240" w:lineRule="exact"/>
        <w:jc w:val="both"/>
        <w:rPr>
          <w:sz w:val="24"/>
          <w:szCs w:val="24"/>
        </w:rPr>
      </w:pPr>
      <w:r w:rsidRPr="003642B5">
        <w:rPr>
          <w:sz w:val="24"/>
          <w:szCs w:val="24"/>
        </w:rPr>
        <w:t>As elected public officials, School Committee members shall exercise caution when communicating between and among themselves via electronic messaging services including, but not limited to, electronic mail (e-mail), text messages, social media postings, internet web forums, and internet chat rooms.</w:t>
      </w:r>
    </w:p>
    <w:p w14:paraId="6E2C836F" w14:textId="77777777" w:rsidR="000B7762" w:rsidRPr="003642B5" w:rsidRDefault="000B7762" w:rsidP="000B7762">
      <w:pPr>
        <w:spacing w:line="240" w:lineRule="exact"/>
        <w:jc w:val="both"/>
        <w:rPr>
          <w:sz w:val="24"/>
          <w:szCs w:val="24"/>
        </w:rPr>
      </w:pPr>
    </w:p>
    <w:p w14:paraId="3CBB38DA" w14:textId="77777777" w:rsidR="000B7762" w:rsidRPr="003642B5" w:rsidRDefault="000B7762" w:rsidP="000B7762">
      <w:pPr>
        <w:spacing w:line="240" w:lineRule="exact"/>
        <w:jc w:val="both"/>
        <w:rPr>
          <w:sz w:val="24"/>
          <w:szCs w:val="24"/>
        </w:rPr>
      </w:pPr>
      <w:r w:rsidRPr="003642B5">
        <w:rPr>
          <w:sz w:val="24"/>
          <w:szCs w:val="24"/>
        </w:rPr>
        <w:t xml:space="preserve">Under the Open Meeting Law, deliberation by a quorum of members constitutes a meeting. Deliberation is defined as movement toward a decision including, but not limited to, the sharing of an opinion regarding business over which the Committee has supervision, control, or jurisdiction.  A quorum may be arrived at sequentially using electronic messaging without knowledge and intent by the author. </w:t>
      </w:r>
    </w:p>
    <w:p w14:paraId="7580E307" w14:textId="77777777" w:rsidR="000B7762" w:rsidRPr="003642B5" w:rsidRDefault="000B7762" w:rsidP="000B7762">
      <w:pPr>
        <w:spacing w:line="240" w:lineRule="exact"/>
        <w:jc w:val="both"/>
        <w:rPr>
          <w:sz w:val="24"/>
          <w:szCs w:val="24"/>
        </w:rPr>
      </w:pPr>
    </w:p>
    <w:p w14:paraId="6C926998" w14:textId="77777777" w:rsidR="000B7762" w:rsidRPr="003642B5" w:rsidRDefault="000B7762" w:rsidP="000B7762">
      <w:pPr>
        <w:spacing w:line="240" w:lineRule="exact"/>
        <w:jc w:val="both"/>
        <w:rPr>
          <w:sz w:val="24"/>
          <w:szCs w:val="24"/>
        </w:rPr>
      </w:pPr>
      <w:r w:rsidRPr="003642B5">
        <w:rPr>
          <w:sz w:val="24"/>
          <w:szCs w:val="24"/>
        </w:rPr>
        <w:t>School Committee members should use electronic messaging between and among members only for housekeeping purposes such as requesting or communicating agenda items, meeting times, or meeting dates.  Electronic messaging should not be used to discuss Committee matters that require public discussion under the Open Meeting Law.</w:t>
      </w:r>
    </w:p>
    <w:p w14:paraId="47E9D558" w14:textId="77777777" w:rsidR="000B7762" w:rsidRPr="003642B5" w:rsidRDefault="000B7762" w:rsidP="000B7762">
      <w:pPr>
        <w:spacing w:line="240" w:lineRule="exact"/>
        <w:jc w:val="both"/>
        <w:rPr>
          <w:sz w:val="24"/>
          <w:szCs w:val="24"/>
        </w:rPr>
      </w:pPr>
    </w:p>
    <w:p w14:paraId="70AA64D0" w14:textId="44226284" w:rsidR="000B7762" w:rsidRPr="003642B5" w:rsidRDefault="000B7762" w:rsidP="000B7762">
      <w:pPr>
        <w:spacing w:line="240" w:lineRule="exact"/>
        <w:jc w:val="both"/>
        <w:rPr>
          <w:sz w:val="24"/>
          <w:szCs w:val="24"/>
        </w:rPr>
      </w:pPr>
      <w:r w:rsidRPr="003642B5">
        <w:rPr>
          <w:sz w:val="24"/>
          <w:szCs w:val="24"/>
        </w:rPr>
        <w:t xml:space="preserve">Under the Public Records Law, electronic messages between public officials may be considered public records.  Therefore, in order to ensure </w:t>
      </w:r>
      <w:proofErr w:type="gramStart"/>
      <w:r w:rsidRPr="003642B5">
        <w:rPr>
          <w:sz w:val="24"/>
          <w:szCs w:val="24"/>
        </w:rPr>
        <w:t>compliance</w:t>
      </w:r>
      <w:proofErr w:type="gramEnd"/>
      <w:r w:rsidRPr="003642B5">
        <w:rPr>
          <w:sz w:val="24"/>
          <w:szCs w:val="24"/>
        </w:rPr>
        <w:t xml:space="preserve"> the district shall provide district e-mail addresses, which are archived. </w:t>
      </w:r>
    </w:p>
    <w:p w14:paraId="53EA6337" w14:textId="77777777" w:rsidR="000B7762" w:rsidRPr="003642B5" w:rsidRDefault="000B7762" w:rsidP="000B7762">
      <w:pPr>
        <w:spacing w:line="240" w:lineRule="exact"/>
        <w:jc w:val="both"/>
        <w:rPr>
          <w:sz w:val="24"/>
          <w:szCs w:val="24"/>
        </w:rPr>
      </w:pPr>
    </w:p>
    <w:p w14:paraId="61ED254C" w14:textId="77777777" w:rsidR="000B7762" w:rsidRPr="003642B5" w:rsidRDefault="000B7762" w:rsidP="000B7762">
      <w:pPr>
        <w:spacing w:line="240" w:lineRule="exact"/>
        <w:jc w:val="both"/>
        <w:rPr>
          <w:sz w:val="24"/>
          <w:szCs w:val="24"/>
        </w:rPr>
      </w:pPr>
    </w:p>
    <w:p w14:paraId="61BCB929" w14:textId="762A339F" w:rsidR="000B7762" w:rsidRPr="003642B5" w:rsidRDefault="000B7762" w:rsidP="000B7762">
      <w:pPr>
        <w:spacing w:line="240" w:lineRule="exact"/>
        <w:jc w:val="both"/>
        <w:rPr>
          <w:sz w:val="24"/>
          <w:szCs w:val="24"/>
        </w:rPr>
      </w:pPr>
      <w:r w:rsidRPr="003642B5">
        <w:rPr>
          <w:sz w:val="24"/>
          <w:szCs w:val="24"/>
        </w:rPr>
        <w:t xml:space="preserve">SOURCE:  MASC </w:t>
      </w:r>
      <w:r>
        <w:rPr>
          <w:sz w:val="24"/>
          <w:szCs w:val="24"/>
        </w:rPr>
        <w:t>- Updated 202</w:t>
      </w:r>
      <w:r w:rsidR="00CB6B1F">
        <w:rPr>
          <w:sz w:val="24"/>
          <w:szCs w:val="24"/>
        </w:rPr>
        <w:t>3</w:t>
      </w:r>
    </w:p>
    <w:p w14:paraId="201850F5" w14:textId="77777777" w:rsidR="000B7762" w:rsidRPr="003642B5" w:rsidRDefault="000B7762" w:rsidP="000B7762">
      <w:pPr>
        <w:spacing w:line="240" w:lineRule="exact"/>
        <w:jc w:val="both"/>
        <w:rPr>
          <w:sz w:val="24"/>
          <w:szCs w:val="24"/>
        </w:rPr>
      </w:pPr>
    </w:p>
    <w:p w14:paraId="5FE69288" w14:textId="77777777" w:rsidR="000B7762" w:rsidRDefault="000B7762" w:rsidP="000B7762">
      <w:pPr>
        <w:spacing w:line="240" w:lineRule="exact"/>
        <w:jc w:val="both"/>
        <w:rPr>
          <w:color w:val="0000FF"/>
          <w:sz w:val="24"/>
          <w:szCs w:val="24"/>
          <w:u w:val="single"/>
        </w:rPr>
      </w:pPr>
      <w:bookmarkStart w:id="1" w:name="362"/>
      <w:r w:rsidRPr="003642B5">
        <w:rPr>
          <w:sz w:val="24"/>
          <w:szCs w:val="24"/>
        </w:rPr>
        <w:t>LEGAL REFS.:  M.G.L.</w:t>
      </w:r>
      <w:bookmarkEnd w:id="1"/>
      <w:r w:rsidRPr="003642B5">
        <w:rPr>
          <w:sz w:val="24"/>
          <w:szCs w:val="24"/>
        </w:rPr>
        <w:fldChar w:fldCharType="begin"/>
      </w:r>
      <w:r w:rsidRPr="003642B5">
        <w:rPr>
          <w:sz w:val="24"/>
          <w:szCs w:val="24"/>
        </w:rPr>
        <w:instrText xml:space="preserve"> HYPERLINK "http://www.malegislature.gov/Laws/GeneralLaws/PartI/TitleI/Chapter4/Section7" \t "_blank" </w:instrText>
      </w:r>
      <w:r w:rsidRPr="003642B5">
        <w:rPr>
          <w:sz w:val="24"/>
          <w:szCs w:val="24"/>
        </w:rPr>
      </w:r>
      <w:r w:rsidRPr="003642B5">
        <w:rPr>
          <w:sz w:val="24"/>
          <w:szCs w:val="24"/>
        </w:rPr>
        <w:fldChar w:fldCharType="separate"/>
      </w:r>
      <w:r w:rsidRPr="003642B5">
        <w:rPr>
          <w:color w:val="0000FF"/>
          <w:sz w:val="24"/>
          <w:szCs w:val="24"/>
          <w:u w:val="single"/>
        </w:rPr>
        <w:t>4:7</w:t>
      </w:r>
      <w:r w:rsidRPr="003642B5">
        <w:rPr>
          <w:sz w:val="24"/>
          <w:szCs w:val="24"/>
        </w:rPr>
        <w:fldChar w:fldCharType="end"/>
      </w:r>
      <w:r w:rsidRPr="003642B5">
        <w:rPr>
          <w:sz w:val="24"/>
          <w:szCs w:val="24"/>
        </w:rPr>
        <w:t xml:space="preserve">; </w:t>
      </w:r>
      <w:hyperlink r:id="rId7" w:tgtFrame="_blank" w:history="1">
        <w:r w:rsidRPr="003642B5">
          <w:rPr>
            <w:color w:val="0000FF"/>
            <w:sz w:val="24"/>
            <w:szCs w:val="24"/>
            <w:u w:val="single"/>
          </w:rPr>
          <w:t>30A:18</w:t>
        </w:r>
      </w:hyperlink>
      <w:r w:rsidRPr="003642B5">
        <w:rPr>
          <w:sz w:val="24"/>
          <w:szCs w:val="24"/>
        </w:rPr>
        <w:t xml:space="preserve">-25; </w:t>
      </w:r>
      <w:hyperlink r:id="rId8" w:tgtFrame="_blank" w:history="1">
        <w:r w:rsidRPr="003642B5">
          <w:rPr>
            <w:color w:val="0000FF"/>
            <w:sz w:val="24"/>
            <w:szCs w:val="24"/>
            <w:u w:val="single"/>
          </w:rPr>
          <w:t>66:10</w:t>
        </w:r>
      </w:hyperlink>
    </w:p>
    <w:p w14:paraId="0F1223E2" w14:textId="77777777" w:rsidR="0058522F" w:rsidRDefault="0058522F" w:rsidP="000B7762">
      <w:pPr>
        <w:spacing w:line="240" w:lineRule="exact"/>
        <w:jc w:val="both"/>
        <w:rPr>
          <w:color w:val="0000FF"/>
          <w:sz w:val="24"/>
          <w:szCs w:val="24"/>
          <w:u w:val="single"/>
        </w:rPr>
      </w:pPr>
    </w:p>
    <w:p w14:paraId="3DF82149" w14:textId="38CE072F" w:rsidR="0058522F" w:rsidRPr="003642B5" w:rsidRDefault="0058522F" w:rsidP="000B7762">
      <w:pPr>
        <w:spacing w:line="240" w:lineRule="exact"/>
        <w:jc w:val="both"/>
        <w:rPr>
          <w:sz w:val="24"/>
          <w:szCs w:val="24"/>
        </w:rPr>
      </w:pPr>
      <w:r>
        <w:rPr>
          <w:sz w:val="24"/>
          <w:szCs w:val="24"/>
        </w:rPr>
        <w:t>CROSS REF: EHB – DATA/RECORDS RETENTION</w:t>
      </w:r>
    </w:p>
    <w:p w14:paraId="2B9048D8" w14:textId="77777777" w:rsidR="000B7762" w:rsidRPr="003642B5" w:rsidRDefault="000B7762" w:rsidP="000B7762">
      <w:pPr>
        <w:spacing w:line="240" w:lineRule="exact"/>
        <w:jc w:val="both"/>
        <w:rPr>
          <w:rFonts w:eastAsia="Calibri"/>
          <w:sz w:val="24"/>
          <w:szCs w:val="24"/>
        </w:rPr>
      </w:pPr>
    </w:p>
    <w:p w14:paraId="088D6608" w14:textId="6FCD53CB" w:rsidR="00D6517A" w:rsidRPr="000B7762" w:rsidRDefault="00D6517A" w:rsidP="000B7762"/>
    <w:sectPr w:rsidR="00D6517A" w:rsidRPr="000B7762" w:rsidSect="00585F62">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8068" w14:textId="77777777" w:rsidR="008C6135" w:rsidRDefault="008C6135" w:rsidP="00585F62">
      <w:r>
        <w:separator/>
      </w:r>
    </w:p>
  </w:endnote>
  <w:endnote w:type="continuationSeparator" w:id="0">
    <w:p w14:paraId="5AFB8F4E" w14:textId="77777777" w:rsidR="008C6135" w:rsidRDefault="008C6135" w:rsidP="0058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6FFD" w14:textId="77777777" w:rsidR="008C6135" w:rsidRDefault="008C6135" w:rsidP="00585F62">
      <w:r>
        <w:separator/>
      </w:r>
    </w:p>
  </w:footnote>
  <w:footnote w:type="continuationSeparator" w:id="0">
    <w:p w14:paraId="1FF9DABE" w14:textId="77777777" w:rsidR="008C6135" w:rsidRDefault="008C6135" w:rsidP="00585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FF7"/>
    <w:multiLevelType w:val="hybridMultilevel"/>
    <w:tmpl w:val="3794A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D1FC3"/>
    <w:multiLevelType w:val="singleLevel"/>
    <w:tmpl w:val="7DF48AF8"/>
    <w:lvl w:ilvl="0">
      <w:start w:val="1"/>
      <w:numFmt w:val="decimal"/>
      <w:lvlText w:val="%1."/>
      <w:lvlJc w:val="left"/>
      <w:pPr>
        <w:tabs>
          <w:tab w:val="num" w:pos="720"/>
        </w:tabs>
        <w:ind w:left="720" w:hanging="720"/>
      </w:pPr>
      <w:rPr>
        <w:rFonts w:hint="default"/>
      </w:rPr>
    </w:lvl>
  </w:abstractNum>
  <w:abstractNum w:abstractNumId="2" w15:restartNumberingAfterBreak="0">
    <w:nsid w:val="0C0C6851"/>
    <w:multiLevelType w:val="singleLevel"/>
    <w:tmpl w:val="7DF48AF8"/>
    <w:lvl w:ilvl="0">
      <w:start w:val="1"/>
      <w:numFmt w:val="decimal"/>
      <w:lvlText w:val="%1."/>
      <w:lvlJc w:val="left"/>
      <w:pPr>
        <w:tabs>
          <w:tab w:val="num" w:pos="720"/>
        </w:tabs>
        <w:ind w:left="720" w:hanging="720"/>
      </w:pPr>
      <w:rPr>
        <w:rFonts w:hint="default"/>
      </w:rPr>
    </w:lvl>
  </w:abstractNum>
  <w:abstractNum w:abstractNumId="3" w15:restartNumberingAfterBreak="0">
    <w:nsid w:val="1C3E1D20"/>
    <w:multiLevelType w:val="hybridMultilevel"/>
    <w:tmpl w:val="1518B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AD13F2"/>
    <w:multiLevelType w:val="singleLevel"/>
    <w:tmpl w:val="7DF48AF8"/>
    <w:lvl w:ilvl="0">
      <w:start w:val="1"/>
      <w:numFmt w:val="decimal"/>
      <w:lvlText w:val="%1."/>
      <w:lvlJc w:val="left"/>
      <w:pPr>
        <w:tabs>
          <w:tab w:val="num" w:pos="720"/>
        </w:tabs>
        <w:ind w:left="720" w:hanging="720"/>
      </w:pPr>
      <w:rPr>
        <w:rFonts w:hint="default"/>
      </w:rPr>
    </w:lvl>
  </w:abstractNum>
  <w:abstractNum w:abstractNumId="5" w15:restartNumberingAfterBreak="0">
    <w:nsid w:val="2D054E5D"/>
    <w:multiLevelType w:val="multilevel"/>
    <w:tmpl w:val="45C62F70"/>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360" w:firstLine="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2CF6C7B"/>
    <w:multiLevelType w:val="hybridMultilevel"/>
    <w:tmpl w:val="E702F6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4D058A6"/>
    <w:multiLevelType w:val="singleLevel"/>
    <w:tmpl w:val="7DF48AF8"/>
    <w:lvl w:ilvl="0">
      <w:start w:val="1"/>
      <w:numFmt w:val="decimal"/>
      <w:lvlText w:val="%1."/>
      <w:lvlJc w:val="left"/>
      <w:pPr>
        <w:tabs>
          <w:tab w:val="num" w:pos="720"/>
        </w:tabs>
        <w:ind w:left="720" w:hanging="720"/>
      </w:pPr>
      <w:rPr>
        <w:rFonts w:hint="default"/>
      </w:rPr>
    </w:lvl>
  </w:abstractNum>
  <w:abstractNum w:abstractNumId="8" w15:restartNumberingAfterBreak="0">
    <w:nsid w:val="3506695D"/>
    <w:multiLevelType w:val="singleLevel"/>
    <w:tmpl w:val="9AAC5B7E"/>
    <w:lvl w:ilvl="0">
      <w:start w:val="1"/>
      <w:numFmt w:val="decimal"/>
      <w:lvlText w:val="%1."/>
      <w:lvlJc w:val="left"/>
      <w:pPr>
        <w:tabs>
          <w:tab w:val="num" w:pos="360"/>
        </w:tabs>
        <w:ind w:left="360" w:hanging="360"/>
      </w:pPr>
      <w:rPr>
        <w:rFonts w:hint="default"/>
      </w:rPr>
    </w:lvl>
  </w:abstractNum>
  <w:abstractNum w:abstractNumId="9" w15:restartNumberingAfterBreak="0">
    <w:nsid w:val="35C04010"/>
    <w:multiLevelType w:val="hybridMultilevel"/>
    <w:tmpl w:val="C34488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2E1888"/>
    <w:multiLevelType w:val="singleLevel"/>
    <w:tmpl w:val="9AAC5B7E"/>
    <w:lvl w:ilvl="0">
      <w:start w:val="1"/>
      <w:numFmt w:val="decimal"/>
      <w:lvlText w:val="%1."/>
      <w:lvlJc w:val="left"/>
      <w:pPr>
        <w:tabs>
          <w:tab w:val="num" w:pos="360"/>
        </w:tabs>
        <w:ind w:left="360" w:hanging="360"/>
      </w:pPr>
      <w:rPr>
        <w:rFonts w:hint="default"/>
      </w:rPr>
    </w:lvl>
  </w:abstractNum>
  <w:abstractNum w:abstractNumId="11" w15:restartNumberingAfterBreak="0">
    <w:nsid w:val="3E340CEB"/>
    <w:multiLevelType w:val="multilevel"/>
    <w:tmpl w:val="45C62F70"/>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360" w:firstLine="10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5533691"/>
    <w:multiLevelType w:val="hybridMultilevel"/>
    <w:tmpl w:val="2D046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615D8"/>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F634079"/>
    <w:multiLevelType w:val="singleLevel"/>
    <w:tmpl w:val="7DF48AF8"/>
    <w:lvl w:ilvl="0">
      <w:start w:val="1"/>
      <w:numFmt w:val="decimal"/>
      <w:lvlText w:val="%1."/>
      <w:lvlJc w:val="left"/>
      <w:pPr>
        <w:tabs>
          <w:tab w:val="num" w:pos="720"/>
        </w:tabs>
        <w:ind w:left="720" w:hanging="720"/>
      </w:pPr>
      <w:rPr>
        <w:rFonts w:hint="default"/>
      </w:rPr>
    </w:lvl>
  </w:abstractNum>
  <w:abstractNum w:abstractNumId="15" w15:restartNumberingAfterBreak="0">
    <w:nsid w:val="5428488D"/>
    <w:multiLevelType w:val="singleLevel"/>
    <w:tmpl w:val="7DF48AF8"/>
    <w:lvl w:ilvl="0">
      <w:start w:val="1"/>
      <w:numFmt w:val="decimal"/>
      <w:lvlText w:val="%1."/>
      <w:lvlJc w:val="left"/>
      <w:pPr>
        <w:tabs>
          <w:tab w:val="num" w:pos="720"/>
        </w:tabs>
        <w:ind w:left="720" w:hanging="720"/>
      </w:pPr>
      <w:rPr>
        <w:rFonts w:hint="default"/>
      </w:rPr>
    </w:lvl>
  </w:abstractNum>
  <w:abstractNum w:abstractNumId="16" w15:restartNumberingAfterBreak="0">
    <w:nsid w:val="55CA6327"/>
    <w:multiLevelType w:val="singleLevel"/>
    <w:tmpl w:val="7DF48AF8"/>
    <w:lvl w:ilvl="0">
      <w:start w:val="1"/>
      <w:numFmt w:val="decimal"/>
      <w:lvlText w:val="%1."/>
      <w:lvlJc w:val="left"/>
      <w:pPr>
        <w:tabs>
          <w:tab w:val="num" w:pos="720"/>
        </w:tabs>
        <w:ind w:left="720" w:hanging="720"/>
      </w:pPr>
      <w:rPr>
        <w:rFonts w:hint="default"/>
      </w:rPr>
    </w:lvl>
  </w:abstractNum>
  <w:abstractNum w:abstractNumId="17" w15:restartNumberingAfterBreak="0">
    <w:nsid w:val="6099289B"/>
    <w:multiLevelType w:val="singleLevel"/>
    <w:tmpl w:val="7DF48AF8"/>
    <w:lvl w:ilvl="0">
      <w:start w:val="1"/>
      <w:numFmt w:val="decimal"/>
      <w:lvlText w:val="%1."/>
      <w:lvlJc w:val="left"/>
      <w:pPr>
        <w:tabs>
          <w:tab w:val="num" w:pos="720"/>
        </w:tabs>
        <w:ind w:left="720" w:hanging="720"/>
      </w:pPr>
      <w:rPr>
        <w:rFonts w:hint="default"/>
      </w:rPr>
    </w:lvl>
  </w:abstractNum>
  <w:abstractNum w:abstractNumId="18" w15:restartNumberingAfterBreak="0">
    <w:nsid w:val="67643EAA"/>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9430CCB"/>
    <w:multiLevelType w:val="singleLevel"/>
    <w:tmpl w:val="7DF48AF8"/>
    <w:lvl w:ilvl="0">
      <w:start w:val="1"/>
      <w:numFmt w:val="decimal"/>
      <w:lvlText w:val="%1."/>
      <w:lvlJc w:val="left"/>
      <w:pPr>
        <w:tabs>
          <w:tab w:val="num" w:pos="720"/>
        </w:tabs>
        <w:ind w:left="720" w:hanging="720"/>
      </w:pPr>
      <w:rPr>
        <w:rFonts w:hint="default"/>
      </w:rPr>
    </w:lvl>
  </w:abstractNum>
  <w:abstractNum w:abstractNumId="20" w15:restartNumberingAfterBreak="0">
    <w:nsid w:val="6A3833FB"/>
    <w:multiLevelType w:val="singleLevel"/>
    <w:tmpl w:val="7DF48AF8"/>
    <w:lvl w:ilvl="0">
      <w:start w:val="1"/>
      <w:numFmt w:val="decimal"/>
      <w:lvlText w:val="%1."/>
      <w:lvlJc w:val="left"/>
      <w:pPr>
        <w:tabs>
          <w:tab w:val="num" w:pos="720"/>
        </w:tabs>
        <w:ind w:left="720" w:hanging="720"/>
      </w:pPr>
      <w:rPr>
        <w:rFonts w:hint="default"/>
      </w:rPr>
    </w:lvl>
  </w:abstractNum>
  <w:abstractNum w:abstractNumId="21" w15:restartNumberingAfterBreak="0">
    <w:nsid w:val="7D5D2E89"/>
    <w:multiLevelType w:val="hybridMultilevel"/>
    <w:tmpl w:val="E4A8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258622">
    <w:abstractNumId w:val="2"/>
  </w:num>
  <w:num w:numId="2" w16cid:durableId="1567109258">
    <w:abstractNumId w:val="14"/>
  </w:num>
  <w:num w:numId="3" w16cid:durableId="1241982613">
    <w:abstractNumId w:val="12"/>
  </w:num>
  <w:num w:numId="4" w16cid:durableId="190650792">
    <w:abstractNumId w:val="9"/>
  </w:num>
  <w:num w:numId="5" w16cid:durableId="2111074817">
    <w:abstractNumId w:val="13"/>
  </w:num>
  <w:num w:numId="6" w16cid:durableId="1808280994">
    <w:abstractNumId w:val="10"/>
  </w:num>
  <w:num w:numId="7" w16cid:durableId="1478063371">
    <w:abstractNumId w:val="8"/>
  </w:num>
  <w:num w:numId="8" w16cid:durableId="56636596">
    <w:abstractNumId w:val="6"/>
  </w:num>
  <w:num w:numId="9" w16cid:durableId="841555489">
    <w:abstractNumId w:val="3"/>
  </w:num>
  <w:num w:numId="10" w16cid:durableId="1189563919">
    <w:abstractNumId w:val="17"/>
  </w:num>
  <w:num w:numId="11" w16cid:durableId="1489010637">
    <w:abstractNumId w:val="7"/>
  </w:num>
  <w:num w:numId="12" w16cid:durableId="1382901307">
    <w:abstractNumId w:val="21"/>
  </w:num>
  <w:num w:numId="13" w16cid:durableId="1571116211">
    <w:abstractNumId w:val="16"/>
  </w:num>
  <w:num w:numId="14" w16cid:durableId="1253275104">
    <w:abstractNumId w:val="5"/>
  </w:num>
  <w:num w:numId="15" w16cid:durableId="471290722">
    <w:abstractNumId w:val="18"/>
  </w:num>
  <w:num w:numId="16" w16cid:durableId="688797173">
    <w:abstractNumId w:val="11"/>
  </w:num>
  <w:num w:numId="17" w16cid:durableId="1227105253">
    <w:abstractNumId w:val="15"/>
  </w:num>
  <w:num w:numId="18" w16cid:durableId="1753313470">
    <w:abstractNumId w:val="19"/>
  </w:num>
  <w:num w:numId="19" w16cid:durableId="1274556935">
    <w:abstractNumId w:val="4"/>
  </w:num>
  <w:num w:numId="20" w16cid:durableId="1097213788">
    <w:abstractNumId w:val="0"/>
  </w:num>
  <w:num w:numId="21" w16cid:durableId="314383973">
    <w:abstractNumId w:val="20"/>
  </w:num>
  <w:num w:numId="22" w16cid:durableId="1805851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62"/>
    <w:rsid w:val="000A4BB1"/>
    <w:rsid w:val="000B7762"/>
    <w:rsid w:val="000C74FB"/>
    <w:rsid w:val="00245601"/>
    <w:rsid w:val="002F2E6D"/>
    <w:rsid w:val="00363AAC"/>
    <w:rsid w:val="004527A5"/>
    <w:rsid w:val="00482230"/>
    <w:rsid w:val="004F634E"/>
    <w:rsid w:val="0058522F"/>
    <w:rsid w:val="00585F62"/>
    <w:rsid w:val="00662144"/>
    <w:rsid w:val="00662178"/>
    <w:rsid w:val="006A3020"/>
    <w:rsid w:val="006A60D0"/>
    <w:rsid w:val="006E683C"/>
    <w:rsid w:val="0079520B"/>
    <w:rsid w:val="007A6C48"/>
    <w:rsid w:val="007E27B0"/>
    <w:rsid w:val="008C6135"/>
    <w:rsid w:val="00952D1A"/>
    <w:rsid w:val="00971278"/>
    <w:rsid w:val="009D2606"/>
    <w:rsid w:val="00A25E9F"/>
    <w:rsid w:val="00AE2D70"/>
    <w:rsid w:val="00B071B4"/>
    <w:rsid w:val="00C24106"/>
    <w:rsid w:val="00C40623"/>
    <w:rsid w:val="00C63220"/>
    <w:rsid w:val="00C67730"/>
    <w:rsid w:val="00C85FF3"/>
    <w:rsid w:val="00CB6B1F"/>
    <w:rsid w:val="00CC184E"/>
    <w:rsid w:val="00CD754B"/>
    <w:rsid w:val="00D3080D"/>
    <w:rsid w:val="00D6517A"/>
    <w:rsid w:val="00DB1B46"/>
    <w:rsid w:val="00DC7AB7"/>
    <w:rsid w:val="00E0392B"/>
    <w:rsid w:val="00E43FB9"/>
    <w:rsid w:val="00EF0D86"/>
    <w:rsid w:val="00F32C38"/>
    <w:rsid w:val="00F5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D476"/>
  <w15:chartTrackingRefBased/>
  <w15:docId w15:val="{0AB1B106-B673-4914-BC6A-A22C4F3E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62"/>
    <w:pPr>
      <w:spacing w:line="240" w:lineRule="auto"/>
    </w:pPr>
    <w:rPr>
      <w:rFonts w:eastAsia="Times New Roman"/>
      <w:sz w:val="20"/>
      <w:szCs w:val="20"/>
    </w:rPr>
  </w:style>
  <w:style w:type="paragraph" w:styleId="Heading1">
    <w:name w:val="heading 1"/>
    <w:basedOn w:val="Normal"/>
    <w:next w:val="Normal"/>
    <w:link w:val="Heading1Char"/>
    <w:uiPriority w:val="9"/>
    <w:qFormat/>
    <w:rsid w:val="000C74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71278"/>
    <w:pPr>
      <w:keepNext/>
      <w:widowControl w:val="0"/>
      <w:spacing w:line="240" w:lineRule="exac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F62"/>
    <w:pPr>
      <w:tabs>
        <w:tab w:val="center" w:pos="4680"/>
        <w:tab w:val="right" w:pos="9360"/>
      </w:tabs>
    </w:pPr>
  </w:style>
  <w:style w:type="character" w:customStyle="1" w:styleId="HeaderChar">
    <w:name w:val="Header Char"/>
    <w:basedOn w:val="DefaultParagraphFont"/>
    <w:link w:val="Header"/>
    <w:uiPriority w:val="99"/>
    <w:rsid w:val="00585F62"/>
  </w:style>
  <w:style w:type="paragraph" w:styleId="Footer">
    <w:name w:val="footer"/>
    <w:basedOn w:val="Normal"/>
    <w:link w:val="FooterChar"/>
    <w:uiPriority w:val="99"/>
    <w:unhideWhenUsed/>
    <w:rsid w:val="00585F62"/>
    <w:pPr>
      <w:tabs>
        <w:tab w:val="center" w:pos="4680"/>
        <w:tab w:val="right" w:pos="9360"/>
      </w:tabs>
    </w:pPr>
  </w:style>
  <w:style w:type="character" w:customStyle="1" w:styleId="FooterChar">
    <w:name w:val="Footer Char"/>
    <w:basedOn w:val="DefaultParagraphFont"/>
    <w:link w:val="Footer"/>
    <w:uiPriority w:val="99"/>
    <w:rsid w:val="00585F62"/>
  </w:style>
  <w:style w:type="character" w:customStyle="1" w:styleId="Heading2Char">
    <w:name w:val="Heading 2 Char"/>
    <w:basedOn w:val="DefaultParagraphFont"/>
    <w:link w:val="Heading2"/>
    <w:rsid w:val="00971278"/>
    <w:rPr>
      <w:rFonts w:eastAsia="Times New Roman"/>
      <w:szCs w:val="20"/>
    </w:rPr>
  </w:style>
  <w:style w:type="paragraph" w:styleId="BodyText">
    <w:name w:val="Body Text"/>
    <w:basedOn w:val="Normal"/>
    <w:link w:val="BodyTextChar"/>
    <w:rsid w:val="00363AAC"/>
    <w:pPr>
      <w:widowControl w:val="0"/>
      <w:spacing w:line="240" w:lineRule="exact"/>
      <w:jc w:val="right"/>
    </w:pPr>
    <w:rPr>
      <w:sz w:val="24"/>
    </w:rPr>
  </w:style>
  <w:style w:type="character" w:customStyle="1" w:styleId="BodyTextChar">
    <w:name w:val="Body Text Char"/>
    <w:basedOn w:val="DefaultParagraphFont"/>
    <w:link w:val="BodyText"/>
    <w:rsid w:val="00363AAC"/>
    <w:rPr>
      <w:rFonts w:eastAsia="Times New Roman"/>
      <w:szCs w:val="20"/>
    </w:rPr>
  </w:style>
  <w:style w:type="paragraph" w:styleId="BodyTextIndent">
    <w:name w:val="Body Text Indent"/>
    <w:basedOn w:val="Normal"/>
    <w:link w:val="BodyTextIndentChar"/>
    <w:uiPriority w:val="99"/>
    <w:semiHidden/>
    <w:unhideWhenUsed/>
    <w:rsid w:val="000A4BB1"/>
    <w:pPr>
      <w:spacing w:after="120"/>
      <w:ind w:left="360"/>
    </w:pPr>
  </w:style>
  <w:style w:type="character" w:customStyle="1" w:styleId="BodyTextIndentChar">
    <w:name w:val="Body Text Indent Char"/>
    <w:basedOn w:val="DefaultParagraphFont"/>
    <w:link w:val="BodyTextIndent"/>
    <w:uiPriority w:val="99"/>
    <w:semiHidden/>
    <w:rsid w:val="000A4BB1"/>
    <w:rPr>
      <w:rFonts w:eastAsia="Times New Roman"/>
      <w:sz w:val="20"/>
      <w:szCs w:val="20"/>
    </w:rPr>
  </w:style>
  <w:style w:type="character" w:customStyle="1" w:styleId="Heading1Char">
    <w:name w:val="Heading 1 Char"/>
    <w:basedOn w:val="DefaultParagraphFont"/>
    <w:link w:val="Heading1"/>
    <w:uiPriority w:val="9"/>
    <w:rsid w:val="000C74FB"/>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B6B1F"/>
    <w:pPr>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egislature.gov/laws/generallaws/parti/titlex/chapter66/section10" TargetMode="External"/><Relationship Id="rId3" Type="http://schemas.openxmlformats.org/officeDocument/2006/relationships/settings" Target="settings.xml"/><Relationship Id="rId7" Type="http://schemas.openxmlformats.org/officeDocument/2006/relationships/hyperlink" Target="http://www.malegislature.gov/Laws/GeneralLaws/PartI/TitleIII/Chapter30A/Section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cp:lastPrinted>2023-09-08T17:38:00Z</cp:lastPrinted>
  <dcterms:created xsi:type="dcterms:W3CDTF">2023-12-01T15:06:00Z</dcterms:created>
  <dcterms:modified xsi:type="dcterms:W3CDTF">2023-12-01T15:06:00Z</dcterms:modified>
</cp:coreProperties>
</file>