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0A5F" w14:textId="0A8CF5B9" w:rsidR="00DF4776" w:rsidRDefault="00DF4776" w:rsidP="00DF4776">
      <w:pPr>
        <w:pStyle w:val="NoSpacing"/>
        <w:rPr>
          <w:b/>
          <w:bCs/>
        </w:rPr>
      </w:pPr>
      <w:r>
        <w:rPr>
          <w:b/>
          <w:bCs/>
        </w:rPr>
        <w:t>Sup</w:t>
      </w:r>
      <w:r w:rsidR="00914ED9">
        <w:rPr>
          <w:b/>
          <w:bCs/>
        </w:rPr>
        <w:t>erinten</w:t>
      </w:r>
      <w:r w:rsidR="00AD56BC">
        <w:rPr>
          <w:b/>
          <w:bCs/>
        </w:rPr>
        <w:t>dent of Schools</w:t>
      </w:r>
    </w:p>
    <w:p w14:paraId="34401A37" w14:textId="77777777" w:rsidR="00AD56BC" w:rsidRPr="0075361C" w:rsidRDefault="00AD56BC" w:rsidP="00DF4776">
      <w:pPr>
        <w:pStyle w:val="NoSpacing"/>
        <w:rPr>
          <w:b/>
          <w:bCs/>
          <w:sz w:val="2"/>
          <w:szCs w:val="2"/>
        </w:rPr>
      </w:pPr>
    </w:p>
    <w:p w14:paraId="201205BA" w14:textId="7F4A9D32" w:rsidR="00AD56BC" w:rsidRDefault="00AD56BC" w:rsidP="00DF4776">
      <w:pPr>
        <w:pStyle w:val="NoSpacing"/>
        <w:rPr>
          <w:b/>
          <w:bCs/>
        </w:rPr>
      </w:pPr>
      <w:r>
        <w:rPr>
          <w:b/>
          <w:bCs/>
        </w:rPr>
        <w:t>Reading Public Schools, Massachusetts</w:t>
      </w:r>
    </w:p>
    <w:p w14:paraId="27712AE1" w14:textId="6DBF3F53" w:rsidR="00AD56BC" w:rsidRPr="0075361C" w:rsidRDefault="00AD56BC" w:rsidP="00DF4776">
      <w:pPr>
        <w:pStyle w:val="NoSpacing"/>
        <w:rPr>
          <w:i/>
          <w:iCs/>
          <w:sz w:val="20"/>
          <w:szCs w:val="20"/>
        </w:rPr>
      </w:pPr>
      <w:r w:rsidRPr="0075361C">
        <w:rPr>
          <w:i/>
          <w:iCs/>
          <w:sz w:val="20"/>
          <w:szCs w:val="20"/>
        </w:rPr>
        <w:t>Anticipated Start Date: July 1, 2026</w:t>
      </w:r>
    </w:p>
    <w:p w14:paraId="49D6DF7F" w14:textId="77777777" w:rsidR="007F7C73" w:rsidRPr="007F7C73" w:rsidRDefault="007F7C73" w:rsidP="007F7C73">
      <w:pPr>
        <w:pStyle w:val="NoSpacing"/>
      </w:pPr>
    </w:p>
    <w:p w14:paraId="46A9BE2C" w14:textId="23D95055" w:rsidR="00E175E4" w:rsidRPr="007F7C73" w:rsidRDefault="00E175E4" w:rsidP="007F7C73">
      <w:pPr>
        <w:pStyle w:val="NoSpacing"/>
        <w:rPr>
          <w:rFonts w:ascii="Calibri" w:hAnsi="Calibri" w:cs="Calibri"/>
          <w:color w:val="C00000"/>
        </w:rPr>
      </w:pPr>
      <w:r w:rsidRPr="007F7C73">
        <w:rPr>
          <w:rFonts w:ascii="Calibri" w:hAnsi="Calibri" w:cs="Calibri"/>
          <w:color w:val="C00000"/>
        </w:rPr>
        <w:t>POSITION</w:t>
      </w:r>
      <w:r w:rsidR="007F7C73" w:rsidRPr="007F7C73">
        <w:rPr>
          <w:rFonts w:ascii="Calibri" w:hAnsi="Calibri" w:cs="Calibri"/>
          <w:color w:val="C00000"/>
        </w:rPr>
        <w:t xml:space="preserve"> OVERVIEW</w:t>
      </w:r>
    </w:p>
    <w:p w14:paraId="68E67009" w14:textId="77777777" w:rsidR="004C1832" w:rsidRPr="004C1832" w:rsidRDefault="004C1832" w:rsidP="007F7C73">
      <w:pPr>
        <w:pStyle w:val="NoSpacing"/>
        <w:rPr>
          <w:rFonts w:ascii="Calibri" w:hAnsi="Calibri" w:cs="Calibri"/>
          <w:color w:val="000000" w:themeColor="text1"/>
          <w:sz w:val="10"/>
          <w:szCs w:val="10"/>
        </w:rPr>
      </w:pPr>
    </w:p>
    <w:p w14:paraId="09C137CF" w14:textId="5A3CC88B" w:rsidR="001F40FC" w:rsidRPr="007F7C73" w:rsidRDefault="00E175E4" w:rsidP="007F7C73">
      <w:pPr>
        <w:pStyle w:val="NoSpacing"/>
        <w:rPr>
          <w:rFonts w:ascii="Calibri" w:hAnsi="Calibri" w:cs="Calibri"/>
          <w:color w:val="000000" w:themeColor="text1"/>
          <w:sz w:val="22"/>
          <w:szCs w:val="22"/>
        </w:rPr>
      </w:pPr>
      <w:r w:rsidRPr="007F7C73">
        <w:rPr>
          <w:rFonts w:ascii="Calibri" w:hAnsi="Calibri" w:cs="Calibri"/>
          <w:color w:val="000000" w:themeColor="text1"/>
          <w:sz w:val="22"/>
          <w:szCs w:val="22"/>
        </w:rPr>
        <w:t>The Reading Public Schools seek</w:t>
      </w:r>
      <w:r w:rsidR="001F40FC" w:rsidRPr="007F7C73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F40FC"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an </w:t>
      </w:r>
      <w:r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experienced </w:t>
      </w:r>
      <w:r w:rsidR="001F40FC"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educational leader to serve as </w:t>
      </w:r>
      <w:r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Superintendent of Schools, with an anticipated start date of July 1, 2026. </w:t>
      </w:r>
      <w:r w:rsidR="001F40FC" w:rsidRPr="007F7C73">
        <w:rPr>
          <w:rFonts w:ascii="Calibri" w:hAnsi="Calibri" w:cs="Calibri"/>
          <w:color w:val="000000" w:themeColor="text1"/>
          <w:sz w:val="22"/>
          <w:szCs w:val="22"/>
        </w:rPr>
        <w:t>Reporting to the School Committee, t</w:t>
      </w:r>
      <w:r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he Superintendent provides </w:t>
      </w:r>
      <w:r w:rsidR="001F40FC"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executive leadership for all aspects of district operations, instructional programming, and community engagement. </w:t>
      </w:r>
      <w:r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CBEF0ED" w14:textId="77777777" w:rsidR="007F7C73" w:rsidRPr="004C1832" w:rsidRDefault="007F7C73" w:rsidP="007F7C73">
      <w:pPr>
        <w:pStyle w:val="NoSpacing"/>
        <w:rPr>
          <w:rFonts w:ascii="Calibri" w:hAnsi="Calibri" w:cs="Calibri"/>
          <w:color w:val="000000" w:themeColor="text1"/>
          <w:sz w:val="20"/>
          <w:szCs w:val="20"/>
        </w:rPr>
      </w:pPr>
    </w:p>
    <w:p w14:paraId="4D4807FC" w14:textId="36E671F9" w:rsidR="001F40FC" w:rsidRPr="007F7C73" w:rsidRDefault="001F40FC" w:rsidP="007F7C73">
      <w:pPr>
        <w:pStyle w:val="NoSpacing"/>
        <w:rPr>
          <w:rFonts w:ascii="Calibri" w:hAnsi="Calibri" w:cs="Calibri"/>
          <w:color w:val="000000" w:themeColor="text1"/>
          <w:sz w:val="22"/>
          <w:szCs w:val="22"/>
        </w:rPr>
      </w:pPr>
      <w:r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Guided </w:t>
      </w:r>
      <w:r w:rsidR="00E175E4"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by district policies, mission, vision and strategic plan, the Superintendent </w:t>
      </w:r>
      <w:r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works collaboratively with staff, families, and municipal partners to support student success, organizational effectiveness, and continuous improvement across the district. </w:t>
      </w:r>
    </w:p>
    <w:p w14:paraId="52718472" w14:textId="77777777" w:rsidR="007F7C73" w:rsidRDefault="007F7C73" w:rsidP="007F7C73">
      <w:pPr>
        <w:pStyle w:val="NoSpacing"/>
        <w:rPr>
          <w:rFonts w:ascii="Calibri" w:hAnsi="Calibri" w:cs="Calibri"/>
          <w:color w:val="000000" w:themeColor="text1"/>
          <w:sz w:val="22"/>
          <w:szCs w:val="22"/>
        </w:rPr>
      </w:pPr>
    </w:p>
    <w:p w14:paraId="3B82444C" w14:textId="706738C4" w:rsidR="00F1726D" w:rsidRPr="00F1726D" w:rsidRDefault="00F1726D" w:rsidP="007F7C73">
      <w:pPr>
        <w:pStyle w:val="NoSpacing"/>
        <w:rPr>
          <w:rFonts w:ascii="Calibri" w:hAnsi="Calibri" w:cs="Calibri"/>
          <w:color w:val="C00000"/>
        </w:rPr>
      </w:pPr>
      <w:r w:rsidRPr="00F1726D">
        <w:rPr>
          <w:rFonts w:ascii="Calibri" w:hAnsi="Calibri" w:cs="Calibri"/>
          <w:color w:val="C00000"/>
        </w:rPr>
        <w:t>DISTRICT CONTEXT</w:t>
      </w:r>
    </w:p>
    <w:p w14:paraId="18EDB4E6" w14:textId="77777777" w:rsidR="004C1832" w:rsidRPr="004C1832" w:rsidRDefault="004C1832" w:rsidP="007F7C73">
      <w:pPr>
        <w:pStyle w:val="NoSpacing"/>
        <w:rPr>
          <w:rFonts w:ascii="Calibri" w:hAnsi="Calibri" w:cs="Calibri"/>
          <w:color w:val="000000" w:themeColor="text1"/>
          <w:sz w:val="10"/>
          <w:szCs w:val="10"/>
        </w:rPr>
      </w:pPr>
    </w:p>
    <w:p w14:paraId="6CCE3D3B" w14:textId="445B50DC" w:rsidR="007F7C73" w:rsidRDefault="00704301" w:rsidP="007F7C73">
      <w:pPr>
        <w:pStyle w:val="NoSpacing"/>
        <w:rPr>
          <w:rFonts w:ascii="Calibri" w:hAnsi="Calibri" w:cs="Calibri"/>
          <w:color w:val="000000" w:themeColor="text1"/>
          <w:sz w:val="22"/>
          <w:szCs w:val="22"/>
        </w:rPr>
      </w:pPr>
      <w:r w:rsidRPr="00704301">
        <w:rPr>
          <w:rFonts w:ascii="Calibri" w:hAnsi="Calibri" w:cs="Calibri"/>
          <w:color w:val="000000" w:themeColor="text1"/>
          <w:sz w:val="22"/>
          <w:szCs w:val="22"/>
        </w:rPr>
        <w:t>Reading Public Schools is operating from a position of strength. The district benefits from a well-established strategic plan, experienced and tenured leadership, and stable governance. Clear, well-socialized priorities, a highly engaged School Committee, and collaborative relationships with employee groups and municipal partners have created strong internal capacity and a solid foundation for continued growth and improvement. Together, these conditions make this an exceptional opportunity for the right candidate.</w:t>
      </w:r>
    </w:p>
    <w:p w14:paraId="0DF5AEB6" w14:textId="77777777" w:rsidR="00704301" w:rsidRDefault="00704301" w:rsidP="007F7C73">
      <w:pPr>
        <w:pStyle w:val="NoSpacing"/>
        <w:rPr>
          <w:rFonts w:ascii="Calibri" w:hAnsi="Calibri" w:cs="Calibri"/>
          <w:color w:val="000000" w:themeColor="text1"/>
          <w:sz w:val="22"/>
          <w:szCs w:val="22"/>
        </w:rPr>
      </w:pPr>
    </w:p>
    <w:p w14:paraId="561E0E7A" w14:textId="02B910B8" w:rsidR="00F1726D" w:rsidRDefault="00F1726D" w:rsidP="007F7C73">
      <w:pPr>
        <w:pStyle w:val="NoSpacing"/>
        <w:rPr>
          <w:rFonts w:ascii="Calibri" w:hAnsi="Calibri" w:cs="Calibri"/>
          <w:color w:val="C00000"/>
        </w:rPr>
      </w:pPr>
      <w:r w:rsidRPr="00F1726D">
        <w:rPr>
          <w:rFonts w:ascii="Calibri" w:hAnsi="Calibri" w:cs="Calibri"/>
          <w:color w:val="C00000"/>
        </w:rPr>
        <w:t>KEY RESPONSIBILITIES</w:t>
      </w:r>
    </w:p>
    <w:p w14:paraId="585DF479" w14:textId="77777777" w:rsidR="004C1832" w:rsidRPr="004C1832" w:rsidRDefault="004C1832" w:rsidP="007F7C73">
      <w:pPr>
        <w:pStyle w:val="NoSpacing"/>
        <w:rPr>
          <w:rFonts w:ascii="Calibri" w:hAnsi="Calibri" w:cs="Calibri"/>
          <w:color w:val="C00000"/>
          <w:sz w:val="10"/>
          <w:szCs w:val="10"/>
        </w:rPr>
      </w:pPr>
    </w:p>
    <w:p w14:paraId="28F5DFBD" w14:textId="7AA83A58" w:rsidR="001F40FC" w:rsidRPr="007F7C73" w:rsidRDefault="001F40FC" w:rsidP="007F7C73">
      <w:pPr>
        <w:pStyle w:val="NoSpacing"/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>The Superintendent is responsible for providing strategic, instructional, and operational leadership to advance district priorities and ensure high-quality educational opportunities for all students. Key responsibilities include:</w:t>
      </w:r>
    </w:p>
    <w:p w14:paraId="60E76223" w14:textId="77777777" w:rsidR="007F7C73" w:rsidRPr="007F7C73" w:rsidRDefault="007F7C73" w:rsidP="007F7C73">
      <w:pPr>
        <w:pStyle w:val="NoSpacing"/>
        <w:rPr>
          <w:rFonts w:ascii="Calibri" w:hAnsi="Calibri" w:cs="Calibri"/>
          <w:sz w:val="22"/>
          <w:szCs w:val="22"/>
        </w:rPr>
      </w:pPr>
    </w:p>
    <w:p w14:paraId="56ADC9CB" w14:textId="764A6F28" w:rsidR="001F40FC" w:rsidRPr="007F7C73" w:rsidRDefault="001F40FC" w:rsidP="007F7C73">
      <w:pPr>
        <w:pStyle w:val="NoSpacing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>Providing instructional and organizational leadership aligned with district goals and improvement initiatives</w:t>
      </w:r>
    </w:p>
    <w:p w14:paraId="0B36FFA5" w14:textId="37A63D8C" w:rsidR="001F40FC" w:rsidRPr="007F7C73" w:rsidRDefault="001F40FC" w:rsidP="007F7C73">
      <w:pPr>
        <w:pStyle w:val="NoSpacing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>Leading the recruitment, retention, development, evaluation, and support of district staff and administrators</w:t>
      </w:r>
    </w:p>
    <w:p w14:paraId="1EDDF383" w14:textId="4DD52E64" w:rsidR="001F40FC" w:rsidRPr="007F7C73" w:rsidRDefault="001F40FC" w:rsidP="007F7C73">
      <w:pPr>
        <w:pStyle w:val="NoSpacing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>Overseeing fiscal planning, budget development, and responsible financial management</w:t>
      </w:r>
    </w:p>
    <w:p w14:paraId="5A4A7B78" w14:textId="009169AB" w:rsidR="001F40FC" w:rsidRPr="007F7C73" w:rsidRDefault="001F40FC" w:rsidP="007F7C73">
      <w:pPr>
        <w:pStyle w:val="NoSpacing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>Serving as the district’s primary liaison to families, community members, and external partners</w:t>
      </w:r>
    </w:p>
    <w:p w14:paraId="5C3D09DF" w14:textId="2BC54CF5" w:rsidR="001F40FC" w:rsidRPr="007F7C73" w:rsidRDefault="001F40FC" w:rsidP="007F7C73">
      <w:pPr>
        <w:pStyle w:val="NoSpacing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>Building and sustaining strong partnerships with municipal leadership and the School Committee</w:t>
      </w:r>
    </w:p>
    <w:p w14:paraId="7AD99E70" w14:textId="2B436B2C" w:rsidR="008D63CF" w:rsidRPr="007F7C73" w:rsidRDefault="008D63CF" w:rsidP="007F7C73">
      <w:pPr>
        <w:pStyle w:val="NoSpacing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>Ensuring effective operational, administrative, and compliance systems</w:t>
      </w:r>
    </w:p>
    <w:p w14:paraId="2CDC5A42" w14:textId="643BF25D" w:rsidR="00E175E4" w:rsidRPr="007F7C73" w:rsidRDefault="008D63CF" w:rsidP="007F7C73">
      <w:pPr>
        <w:pStyle w:val="NoSpacing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>Supporting continuous improvement, innovation, and accountability across all schools and departments</w:t>
      </w:r>
    </w:p>
    <w:p w14:paraId="2BD72B1A" w14:textId="77777777" w:rsidR="007F7C73" w:rsidRPr="007F7C73" w:rsidRDefault="007F7C73" w:rsidP="007F7C73">
      <w:pPr>
        <w:pStyle w:val="NoSpacing"/>
      </w:pPr>
    </w:p>
    <w:p w14:paraId="5B6F5A85" w14:textId="1ADC3E14" w:rsidR="00E175E4" w:rsidRPr="007F7C73" w:rsidRDefault="00E175E4" w:rsidP="007F7C73">
      <w:pPr>
        <w:pStyle w:val="NoSpacing"/>
      </w:pPr>
      <w:r w:rsidRPr="007F7C73">
        <w:rPr>
          <w:rFonts w:ascii="Calibri" w:hAnsi="Calibri" w:cs="Calibri"/>
          <w:color w:val="C00000"/>
        </w:rPr>
        <w:t>QUALIFICATIONS</w:t>
      </w:r>
    </w:p>
    <w:p w14:paraId="37FD8B2F" w14:textId="3B1A933C" w:rsidR="00E175E4" w:rsidRPr="007F7C73" w:rsidRDefault="00E175E4" w:rsidP="000D1CBF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F7C73">
        <w:rPr>
          <w:sz w:val="22"/>
          <w:szCs w:val="22"/>
        </w:rPr>
        <w:t xml:space="preserve">Licensed or eligible for licensure as </w:t>
      </w:r>
      <w:r w:rsidR="0058295D" w:rsidRPr="007F7C73">
        <w:rPr>
          <w:sz w:val="22"/>
          <w:szCs w:val="22"/>
        </w:rPr>
        <w:t xml:space="preserve">Superintendent </w:t>
      </w:r>
      <w:r w:rsidRPr="007F7C73">
        <w:rPr>
          <w:sz w:val="22"/>
          <w:szCs w:val="22"/>
        </w:rPr>
        <w:t>of Schools in Massachusetts</w:t>
      </w:r>
    </w:p>
    <w:p w14:paraId="14D14DE3" w14:textId="058F2DEE" w:rsidR="00E175E4" w:rsidRPr="007F7C73" w:rsidRDefault="00E175E4" w:rsidP="000D1CBF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F7C73">
        <w:rPr>
          <w:sz w:val="22"/>
          <w:szCs w:val="22"/>
        </w:rPr>
        <w:t xml:space="preserve">Master’s Degree in relevant </w:t>
      </w:r>
      <w:r w:rsidR="008D63CF" w:rsidRPr="007F7C73">
        <w:rPr>
          <w:sz w:val="22"/>
          <w:szCs w:val="22"/>
        </w:rPr>
        <w:t>field</w:t>
      </w:r>
      <w:r w:rsidRPr="007F7C73">
        <w:rPr>
          <w:sz w:val="22"/>
          <w:szCs w:val="22"/>
        </w:rPr>
        <w:t xml:space="preserve"> required; Ed.D., Ph.D.</w:t>
      </w:r>
      <w:r w:rsidR="008D63CF" w:rsidRPr="007F7C73">
        <w:rPr>
          <w:sz w:val="22"/>
          <w:szCs w:val="22"/>
        </w:rPr>
        <w:t>,</w:t>
      </w:r>
      <w:r w:rsidRPr="007F7C73">
        <w:rPr>
          <w:sz w:val="22"/>
          <w:szCs w:val="22"/>
        </w:rPr>
        <w:t xml:space="preserve"> or similar </w:t>
      </w:r>
      <w:r w:rsidR="008D63CF" w:rsidRPr="007F7C73">
        <w:rPr>
          <w:sz w:val="22"/>
          <w:szCs w:val="22"/>
        </w:rPr>
        <w:t xml:space="preserve">doctorate </w:t>
      </w:r>
      <w:r w:rsidRPr="007F7C73">
        <w:rPr>
          <w:sz w:val="22"/>
          <w:szCs w:val="22"/>
        </w:rPr>
        <w:t>preferred</w:t>
      </w:r>
    </w:p>
    <w:p w14:paraId="42284912" w14:textId="5B23D164" w:rsidR="00E84200" w:rsidRPr="007F7C73" w:rsidRDefault="00E84200" w:rsidP="000D1CBF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F7C73">
        <w:rPr>
          <w:sz w:val="22"/>
          <w:szCs w:val="22"/>
        </w:rPr>
        <w:t>Minimum 10 years of experience in education, including classroom teaching and progressively responsible administrative leadership</w:t>
      </w:r>
    </w:p>
    <w:p w14:paraId="38AF707B" w14:textId="77777777" w:rsidR="007D23D7" w:rsidRPr="000D1CBF" w:rsidRDefault="007D23D7" w:rsidP="000D1CBF">
      <w:pPr>
        <w:pStyle w:val="NoSpacing"/>
        <w:rPr>
          <w:rFonts w:ascii="Calibri" w:hAnsi="Calibri" w:cs="Calibri"/>
          <w:sz w:val="22"/>
          <w:szCs w:val="22"/>
        </w:rPr>
      </w:pPr>
    </w:p>
    <w:p w14:paraId="0336F084" w14:textId="4FD1D43C" w:rsidR="007D23D7" w:rsidRDefault="007D23D7" w:rsidP="000D1CBF">
      <w:pPr>
        <w:pStyle w:val="NoSpacing"/>
        <w:rPr>
          <w:rFonts w:ascii="Calibri" w:hAnsi="Calibri" w:cs="Calibri"/>
          <w:color w:val="C00000"/>
        </w:rPr>
      </w:pPr>
      <w:r w:rsidRPr="000D1CBF">
        <w:rPr>
          <w:rFonts w:ascii="Calibri" w:hAnsi="Calibri" w:cs="Calibri"/>
          <w:color w:val="C00000"/>
        </w:rPr>
        <w:t>SELECTION CRITERIA</w:t>
      </w:r>
    </w:p>
    <w:p w14:paraId="09486D4B" w14:textId="77777777" w:rsidR="00DC7326" w:rsidRPr="00DC7326" w:rsidRDefault="00DC7326" w:rsidP="000D1CBF">
      <w:pPr>
        <w:pStyle w:val="NoSpacing"/>
        <w:rPr>
          <w:rFonts w:ascii="Calibri" w:hAnsi="Calibri" w:cs="Calibri"/>
          <w:color w:val="C00000"/>
          <w:sz w:val="10"/>
          <w:szCs w:val="10"/>
        </w:rPr>
      </w:pPr>
    </w:p>
    <w:p w14:paraId="4F0B56CC" w14:textId="68E8EA12" w:rsidR="008D63CF" w:rsidRDefault="008D63CF" w:rsidP="000D1CBF">
      <w:pPr>
        <w:pStyle w:val="NoSpacing"/>
        <w:rPr>
          <w:rFonts w:ascii="Calibri" w:hAnsi="Calibri" w:cs="Calibri"/>
          <w:sz w:val="22"/>
          <w:szCs w:val="22"/>
        </w:rPr>
      </w:pPr>
      <w:r w:rsidRPr="000D1CBF">
        <w:rPr>
          <w:rFonts w:ascii="Calibri" w:hAnsi="Calibri" w:cs="Calibri"/>
          <w:sz w:val="22"/>
          <w:szCs w:val="22"/>
        </w:rPr>
        <w:t>Successful candidates will demonstrate the following qualities and competencies:</w:t>
      </w:r>
    </w:p>
    <w:p w14:paraId="138CAA01" w14:textId="77777777" w:rsidR="00DC7326" w:rsidRPr="00DC7326" w:rsidRDefault="00DC7326" w:rsidP="000D1CBF">
      <w:pPr>
        <w:pStyle w:val="NoSpacing"/>
        <w:rPr>
          <w:rFonts w:ascii="Calibri" w:hAnsi="Calibri" w:cs="Calibri"/>
          <w:sz w:val="10"/>
          <w:szCs w:val="10"/>
        </w:rPr>
      </w:pPr>
    </w:p>
    <w:p w14:paraId="297E78E3" w14:textId="0F0BAE01" w:rsidR="008D63CF" w:rsidRPr="000D1CBF" w:rsidRDefault="008D63CF" w:rsidP="000D1CBF">
      <w:pPr>
        <w:pStyle w:val="NoSpacing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0D1CBF">
        <w:rPr>
          <w:rFonts w:ascii="Calibri" w:hAnsi="Calibri" w:cs="Calibri"/>
          <w:sz w:val="22"/>
          <w:szCs w:val="22"/>
        </w:rPr>
        <w:t>Demonstrated commitment to equity, inclusion, and ensuring high outcomes for all students</w:t>
      </w:r>
    </w:p>
    <w:p w14:paraId="707BBC8C" w14:textId="6A951C73" w:rsidR="000D1CBF" w:rsidRDefault="007D23D7" w:rsidP="000D1CBF">
      <w:pPr>
        <w:pStyle w:val="NoSpacing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0D1CBF">
        <w:rPr>
          <w:rFonts w:ascii="Calibri" w:hAnsi="Calibri" w:cs="Calibri"/>
          <w:sz w:val="22"/>
          <w:szCs w:val="22"/>
        </w:rPr>
        <w:lastRenderedPageBreak/>
        <w:t xml:space="preserve">Outstanding collaboration and </w:t>
      </w:r>
      <w:r w:rsidR="008D63CF" w:rsidRPr="000D1CBF">
        <w:rPr>
          <w:rFonts w:ascii="Calibri" w:hAnsi="Calibri" w:cs="Calibri"/>
          <w:sz w:val="22"/>
          <w:szCs w:val="22"/>
        </w:rPr>
        <w:t xml:space="preserve">communication </w:t>
      </w:r>
      <w:r w:rsidR="000D1CBF" w:rsidRPr="000D1CBF">
        <w:rPr>
          <w:rFonts w:ascii="Calibri" w:hAnsi="Calibri" w:cs="Calibri"/>
          <w:sz w:val="22"/>
          <w:szCs w:val="22"/>
        </w:rPr>
        <w:t>skills with</w:t>
      </w:r>
      <w:r w:rsidRPr="000D1CBF">
        <w:rPr>
          <w:rFonts w:ascii="Calibri" w:hAnsi="Calibri" w:cs="Calibri"/>
          <w:sz w:val="22"/>
          <w:szCs w:val="22"/>
        </w:rPr>
        <w:t xml:space="preserve"> </w:t>
      </w:r>
      <w:r w:rsidR="008D63CF" w:rsidRPr="000D1CBF">
        <w:rPr>
          <w:rFonts w:ascii="Calibri" w:hAnsi="Calibri" w:cs="Calibri"/>
          <w:sz w:val="22"/>
          <w:szCs w:val="22"/>
        </w:rPr>
        <w:t>diverse</w:t>
      </w:r>
      <w:r w:rsidRPr="000D1CBF">
        <w:rPr>
          <w:rFonts w:ascii="Calibri" w:hAnsi="Calibri" w:cs="Calibri"/>
          <w:sz w:val="22"/>
          <w:szCs w:val="22"/>
        </w:rPr>
        <w:t xml:space="preserve"> </w:t>
      </w:r>
      <w:r w:rsidR="005F2718">
        <w:rPr>
          <w:rFonts w:ascii="Calibri" w:hAnsi="Calibri" w:cs="Calibri"/>
          <w:sz w:val="22"/>
          <w:szCs w:val="22"/>
        </w:rPr>
        <w:t>voices across the community</w:t>
      </w:r>
    </w:p>
    <w:p w14:paraId="0A221E06" w14:textId="1A425518" w:rsidR="008D63CF" w:rsidRPr="000D1CBF" w:rsidRDefault="008D63CF" w:rsidP="000D1CBF">
      <w:pPr>
        <w:pStyle w:val="NoSpacing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0D1CBF">
        <w:rPr>
          <w:rFonts w:ascii="Calibri" w:hAnsi="Calibri" w:cs="Calibri"/>
          <w:sz w:val="22"/>
          <w:szCs w:val="22"/>
        </w:rPr>
        <w:t>Ability to establish trust and credibility with staff, families, municipal partners, and the School Committee members</w:t>
      </w:r>
    </w:p>
    <w:p w14:paraId="71731DE0" w14:textId="77777777" w:rsidR="00F73C17" w:rsidRDefault="00F73C17" w:rsidP="000D1CBF">
      <w:pPr>
        <w:pStyle w:val="NoSpacing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F73C17">
        <w:rPr>
          <w:rFonts w:ascii="Calibri" w:hAnsi="Calibri" w:cs="Calibri"/>
          <w:sz w:val="22"/>
          <w:szCs w:val="22"/>
        </w:rPr>
        <w:t>Leadership grounded in humility, service, and a commitment to maintaining and strengthening Reading as a high-performing public school district</w:t>
      </w:r>
    </w:p>
    <w:p w14:paraId="03F96444" w14:textId="0EB283B3" w:rsidR="007D23D7" w:rsidRPr="000D1CBF" w:rsidRDefault="007D23D7" w:rsidP="000D1CBF">
      <w:pPr>
        <w:pStyle w:val="NoSpacing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0D1CBF">
        <w:rPr>
          <w:rFonts w:ascii="Calibri" w:hAnsi="Calibri" w:cs="Calibri"/>
          <w:sz w:val="22"/>
          <w:szCs w:val="22"/>
        </w:rPr>
        <w:t>Strong people management</w:t>
      </w:r>
      <w:r w:rsidR="008D63CF" w:rsidRPr="000D1CBF">
        <w:rPr>
          <w:rFonts w:ascii="Calibri" w:hAnsi="Calibri" w:cs="Calibri"/>
          <w:sz w:val="22"/>
          <w:szCs w:val="22"/>
        </w:rPr>
        <w:t xml:space="preserve"> and leadership development</w:t>
      </w:r>
      <w:r w:rsidRPr="000D1CBF">
        <w:rPr>
          <w:rFonts w:ascii="Calibri" w:hAnsi="Calibri" w:cs="Calibri"/>
          <w:sz w:val="22"/>
          <w:szCs w:val="22"/>
        </w:rPr>
        <w:t xml:space="preserve"> skills</w:t>
      </w:r>
    </w:p>
    <w:p w14:paraId="75F49F67" w14:textId="4ECC015B" w:rsidR="00506E16" w:rsidRPr="000D1CBF" w:rsidRDefault="00506E16" w:rsidP="000D1CBF">
      <w:pPr>
        <w:pStyle w:val="NoSpacing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0D1CBF">
        <w:rPr>
          <w:rFonts w:ascii="Calibri" w:hAnsi="Calibri" w:cs="Calibri"/>
          <w:sz w:val="22"/>
          <w:szCs w:val="22"/>
        </w:rPr>
        <w:t>Ability to balance innovation and improvement with effective implementation of existing initiatives</w:t>
      </w:r>
    </w:p>
    <w:p w14:paraId="11883E53" w14:textId="13D202B1" w:rsidR="007D23D7" w:rsidRPr="000D1CBF" w:rsidRDefault="007D23D7" w:rsidP="000D1CBF">
      <w:pPr>
        <w:pStyle w:val="NoSpacing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0D1CBF">
        <w:rPr>
          <w:rFonts w:ascii="Calibri" w:hAnsi="Calibri" w:cs="Calibri"/>
          <w:sz w:val="22"/>
          <w:szCs w:val="22"/>
        </w:rPr>
        <w:t xml:space="preserve">Understanding of </w:t>
      </w:r>
      <w:r w:rsidR="00506E16" w:rsidRPr="000D1CBF">
        <w:rPr>
          <w:rFonts w:ascii="Calibri" w:hAnsi="Calibri" w:cs="Calibri"/>
          <w:sz w:val="22"/>
          <w:szCs w:val="22"/>
        </w:rPr>
        <w:t xml:space="preserve">Massachusetts </w:t>
      </w:r>
      <w:r w:rsidRPr="000D1CBF">
        <w:rPr>
          <w:rFonts w:ascii="Calibri" w:hAnsi="Calibri" w:cs="Calibri"/>
          <w:sz w:val="22"/>
          <w:szCs w:val="22"/>
        </w:rPr>
        <w:t xml:space="preserve">school district and municipal finance </w:t>
      </w:r>
    </w:p>
    <w:p w14:paraId="32CBC3C7" w14:textId="77777777" w:rsidR="007D23D7" w:rsidRPr="000D1CBF" w:rsidRDefault="007D23D7" w:rsidP="000D1CBF">
      <w:pPr>
        <w:pStyle w:val="NoSpacing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0D1CBF">
        <w:rPr>
          <w:rFonts w:ascii="Calibri" w:hAnsi="Calibri" w:cs="Calibri"/>
          <w:sz w:val="22"/>
          <w:szCs w:val="22"/>
        </w:rPr>
        <w:t>Familiarity with operational and administrative functions, including school building projects</w:t>
      </w:r>
    </w:p>
    <w:p w14:paraId="4E228A06" w14:textId="7ABDF319" w:rsidR="007D23D7" w:rsidRPr="000D1CBF" w:rsidRDefault="00506E16" w:rsidP="000D1CBF">
      <w:pPr>
        <w:pStyle w:val="NoSpacing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0D1CBF">
        <w:rPr>
          <w:rFonts w:ascii="Calibri" w:hAnsi="Calibri" w:cs="Calibri"/>
          <w:sz w:val="22"/>
          <w:szCs w:val="22"/>
        </w:rPr>
        <w:t>Knowledge of</w:t>
      </w:r>
      <w:r w:rsidR="007D23D7" w:rsidRPr="000D1CBF">
        <w:rPr>
          <w:rFonts w:ascii="Calibri" w:hAnsi="Calibri" w:cs="Calibri"/>
          <w:sz w:val="22"/>
          <w:szCs w:val="22"/>
        </w:rPr>
        <w:t xml:space="preserve"> relevant Mass General Laws and Massachusetts Department of Elementary and Secondary Education (DESE) policies and procedures</w:t>
      </w:r>
    </w:p>
    <w:p w14:paraId="29EC6B9C" w14:textId="77777777" w:rsidR="007D23D7" w:rsidRPr="000D1CBF" w:rsidRDefault="007D23D7" w:rsidP="000D1CBF">
      <w:pPr>
        <w:pStyle w:val="NoSpacing"/>
        <w:rPr>
          <w:rFonts w:ascii="Calibri" w:hAnsi="Calibri" w:cs="Calibri"/>
          <w:sz w:val="22"/>
          <w:szCs w:val="22"/>
        </w:rPr>
      </w:pPr>
    </w:p>
    <w:p w14:paraId="2336ACF5" w14:textId="77777777" w:rsidR="00DC7326" w:rsidRDefault="007D23D7" w:rsidP="000D1CBF">
      <w:pPr>
        <w:pStyle w:val="NoSpacing"/>
        <w:rPr>
          <w:rFonts w:ascii="Calibri" w:hAnsi="Calibri" w:cs="Calibri"/>
          <w:color w:val="C00000"/>
        </w:rPr>
      </w:pPr>
      <w:r w:rsidRPr="0056648F">
        <w:rPr>
          <w:rFonts w:ascii="Calibri" w:hAnsi="Calibri" w:cs="Calibri"/>
          <w:color w:val="C00000"/>
        </w:rPr>
        <w:t>REPORT</w:t>
      </w:r>
      <w:r w:rsidR="00506E16" w:rsidRPr="0056648F">
        <w:rPr>
          <w:rFonts w:ascii="Calibri" w:hAnsi="Calibri" w:cs="Calibri"/>
          <w:color w:val="C00000"/>
        </w:rPr>
        <w:t>ING RELATIONSHIP</w:t>
      </w:r>
    </w:p>
    <w:p w14:paraId="272DDBE5" w14:textId="7D50E38E" w:rsidR="007D23D7" w:rsidRPr="00DC7326" w:rsidRDefault="00506E16" w:rsidP="000D1CBF">
      <w:pPr>
        <w:pStyle w:val="NoSpacing"/>
        <w:rPr>
          <w:rFonts w:ascii="Calibri" w:hAnsi="Calibri" w:cs="Calibri"/>
          <w:color w:val="C00000"/>
        </w:rPr>
      </w:pPr>
      <w:r w:rsidRPr="000D1CBF">
        <w:rPr>
          <w:rFonts w:ascii="Calibri" w:hAnsi="Calibri" w:cs="Calibri"/>
          <w:sz w:val="22"/>
          <w:szCs w:val="22"/>
        </w:rPr>
        <w:t xml:space="preserve">The Superintendent reports directly to the </w:t>
      </w:r>
      <w:r w:rsidR="007D23D7" w:rsidRPr="000D1CBF">
        <w:rPr>
          <w:rFonts w:ascii="Calibri" w:hAnsi="Calibri" w:cs="Calibri"/>
          <w:sz w:val="22"/>
          <w:szCs w:val="22"/>
        </w:rPr>
        <w:t>Reading School Committee</w:t>
      </w:r>
      <w:r w:rsidRPr="000D1CBF">
        <w:rPr>
          <w:rFonts w:ascii="Calibri" w:hAnsi="Calibri" w:cs="Calibri"/>
          <w:sz w:val="22"/>
          <w:szCs w:val="22"/>
        </w:rPr>
        <w:t>.</w:t>
      </w:r>
    </w:p>
    <w:p w14:paraId="0B55C7DC" w14:textId="77777777" w:rsidR="007D23D7" w:rsidRPr="007F7C73" w:rsidRDefault="007D23D7" w:rsidP="00F73C17">
      <w:pPr>
        <w:pStyle w:val="NoSpacing"/>
      </w:pPr>
    </w:p>
    <w:p w14:paraId="6C072779" w14:textId="77777777" w:rsidR="00DC7326" w:rsidRDefault="007D23D7" w:rsidP="00F73C17">
      <w:pPr>
        <w:pStyle w:val="NoSpacing"/>
      </w:pPr>
      <w:r w:rsidRPr="0056648F">
        <w:rPr>
          <w:rFonts w:ascii="Calibri" w:hAnsi="Calibri" w:cs="Calibri"/>
          <w:color w:val="C00000"/>
        </w:rPr>
        <w:t>COMPENSATION</w:t>
      </w:r>
      <w:r w:rsidR="00314869">
        <w:t xml:space="preserve"> </w:t>
      </w:r>
    </w:p>
    <w:p w14:paraId="7889D3FF" w14:textId="0ADF529E" w:rsidR="007D23D7" w:rsidRPr="00314869" w:rsidRDefault="005B3904" w:rsidP="00F73C17">
      <w:pPr>
        <w:pStyle w:val="NoSpacing"/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Salary Range: </w:t>
      </w:r>
      <w:r w:rsidR="007D23D7" w:rsidRPr="00F73C17">
        <w:rPr>
          <w:rFonts w:ascii="Calibri" w:hAnsi="Calibri" w:cs="Calibri"/>
          <w:color w:val="000000" w:themeColor="text1"/>
          <w:sz w:val="22"/>
          <w:szCs w:val="22"/>
        </w:rPr>
        <w:t>$2</w:t>
      </w:r>
      <w:r w:rsidR="003F4354">
        <w:rPr>
          <w:rFonts w:ascii="Calibri" w:hAnsi="Calibri" w:cs="Calibri"/>
          <w:color w:val="000000" w:themeColor="text1"/>
          <w:sz w:val="22"/>
          <w:szCs w:val="22"/>
        </w:rPr>
        <w:t>00</w:t>
      </w:r>
      <w:r w:rsidR="007D23D7" w:rsidRPr="00F73C17">
        <w:rPr>
          <w:rFonts w:ascii="Calibri" w:hAnsi="Calibri" w:cs="Calibri"/>
          <w:color w:val="000000" w:themeColor="text1"/>
          <w:sz w:val="22"/>
          <w:szCs w:val="22"/>
        </w:rPr>
        <w:t>,000-$2</w:t>
      </w:r>
      <w:r w:rsidR="003F4354">
        <w:rPr>
          <w:rFonts w:ascii="Calibri" w:hAnsi="Calibri" w:cs="Calibri"/>
          <w:color w:val="000000" w:themeColor="text1"/>
          <w:sz w:val="22"/>
          <w:szCs w:val="22"/>
        </w:rPr>
        <w:t>50</w:t>
      </w:r>
      <w:r w:rsidR="007D23D7" w:rsidRPr="00F73C17">
        <w:rPr>
          <w:rFonts w:ascii="Calibri" w:hAnsi="Calibri" w:cs="Calibri"/>
          <w:color w:val="000000" w:themeColor="text1"/>
          <w:sz w:val="22"/>
          <w:szCs w:val="22"/>
        </w:rPr>
        <w:t>,000</w:t>
      </w:r>
      <w:r w:rsidR="00E84200" w:rsidRPr="00F73C17">
        <w:rPr>
          <w:rFonts w:ascii="Calibri" w:hAnsi="Calibri" w:cs="Calibri"/>
          <w:color w:val="000000" w:themeColor="text1"/>
          <w:sz w:val="22"/>
          <w:szCs w:val="22"/>
        </w:rPr>
        <w:t xml:space="preserve"> commensurate with experience</w:t>
      </w:r>
      <w:r w:rsidR="00506E16" w:rsidRPr="00F73C17">
        <w:rPr>
          <w:rFonts w:ascii="Calibri" w:hAnsi="Calibri" w:cs="Calibri"/>
          <w:color w:val="000000" w:themeColor="text1"/>
          <w:sz w:val="22"/>
          <w:szCs w:val="22"/>
        </w:rPr>
        <w:t xml:space="preserve"> and qualifications. This position </w:t>
      </w:r>
      <w:r w:rsidR="00F73C17" w:rsidRPr="00F73C17">
        <w:rPr>
          <w:rFonts w:ascii="Calibri" w:hAnsi="Calibri" w:cs="Calibri"/>
          <w:color w:val="000000" w:themeColor="text1"/>
          <w:sz w:val="22"/>
          <w:szCs w:val="22"/>
        </w:rPr>
        <w:t>includes Town</w:t>
      </w:r>
      <w:r w:rsidR="007D23D7" w:rsidRPr="00F73C17">
        <w:rPr>
          <w:rFonts w:ascii="Calibri" w:hAnsi="Calibri" w:cs="Calibri"/>
          <w:color w:val="000000" w:themeColor="text1"/>
          <w:sz w:val="22"/>
          <w:szCs w:val="22"/>
        </w:rPr>
        <w:t xml:space="preserve"> of Reading benefits and </w:t>
      </w:r>
      <w:r w:rsidR="00506E16" w:rsidRPr="00F73C17">
        <w:rPr>
          <w:rFonts w:ascii="Calibri" w:hAnsi="Calibri" w:cs="Calibri"/>
          <w:color w:val="000000" w:themeColor="text1"/>
          <w:sz w:val="22"/>
          <w:szCs w:val="22"/>
        </w:rPr>
        <w:t xml:space="preserve">is subject to contract negotiation. </w:t>
      </w:r>
    </w:p>
    <w:p w14:paraId="41D762CB" w14:textId="77777777" w:rsidR="007D23D7" w:rsidRPr="007F7C73" w:rsidRDefault="007D23D7" w:rsidP="00F73C17">
      <w:pPr>
        <w:pStyle w:val="NoSpacing"/>
      </w:pPr>
    </w:p>
    <w:p w14:paraId="611E9F2D" w14:textId="77777777" w:rsidR="00DC7326" w:rsidRDefault="007D23D7" w:rsidP="00F73C17">
      <w:pPr>
        <w:pStyle w:val="NoSpacing"/>
        <w:rPr>
          <w:rFonts w:ascii="Calibri" w:hAnsi="Calibri" w:cs="Calibri"/>
          <w:color w:val="C00000"/>
        </w:rPr>
      </w:pPr>
      <w:r w:rsidRPr="0056648F">
        <w:rPr>
          <w:rFonts w:ascii="Calibri" w:hAnsi="Calibri" w:cs="Calibri"/>
          <w:color w:val="C00000"/>
        </w:rPr>
        <w:t>START DATE</w:t>
      </w:r>
    </w:p>
    <w:p w14:paraId="3A1F08B3" w14:textId="6ECD6DFE" w:rsidR="007D23D7" w:rsidRPr="00314869" w:rsidRDefault="007D23D7" w:rsidP="00F73C17">
      <w:pPr>
        <w:pStyle w:val="NoSpacing"/>
        <w:rPr>
          <w:rFonts w:ascii="Calibri" w:hAnsi="Calibri" w:cs="Calibri"/>
          <w:color w:val="C00000"/>
          <w:sz w:val="22"/>
          <w:szCs w:val="22"/>
        </w:rPr>
      </w:pPr>
      <w:r w:rsidRPr="00F73C17">
        <w:rPr>
          <w:rFonts w:ascii="Calibri" w:hAnsi="Calibri" w:cs="Calibri"/>
          <w:sz w:val="22"/>
          <w:szCs w:val="22"/>
        </w:rPr>
        <w:t>July 1, 2026 (target)</w:t>
      </w:r>
    </w:p>
    <w:p w14:paraId="22D143B1" w14:textId="77777777" w:rsidR="007D23D7" w:rsidRPr="007F7C73" w:rsidRDefault="007D23D7" w:rsidP="00F73C17">
      <w:pPr>
        <w:pStyle w:val="NoSpacing"/>
      </w:pPr>
    </w:p>
    <w:p w14:paraId="13C6787D" w14:textId="50B9FF8B" w:rsidR="007D23D7" w:rsidRDefault="007D23D7" w:rsidP="00F73C17">
      <w:pPr>
        <w:pStyle w:val="NoSpacing"/>
        <w:rPr>
          <w:rFonts w:ascii="Calibri" w:hAnsi="Calibri" w:cs="Calibri"/>
          <w:color w:val="C00000"/>
        </w:rPr>
      </w:pPr>
      <w:r w:rsidRPr="007F7C73">
        <w:rPr>
          <w:rFonts w:ascii="Calibri" w:hAnsi="Calibri" w:cs="Calibri"/>
          <w:color w:val="C00000"/>
        </w:rPr>
        <w:t>APPLICATION REQUIREMENTS</w:t>
      </w:r>
    </w:p>
    <w:p w14:paraId="717C1DE1" w14:textId="77777777" w:rsidR="005B3904" w:rsidRPr="00562465" w:rsidRDefault="005B3904" w:rsidP="00F73C17">
      <w:pPr>
        <w:pStyle w:val="NoSpacing"/>
        <w:rPr>
          <w:rFonts w:ascii="Calibri" w:hAnsi="Calibri" w:cs="Calibri"/>
          <w:color w:val="C00000"/>
          <w:sz w:val="10"/>
          <w:szCs w:val="10"/>
        </w:rPr>
      </w:pPr>
    </w:p>
    <w:p w14:paraId="2BEDA72A" w14:textId="74E156BF" w:rsidR="00562465" w:rsidRDefault="00562465" w:rsidP="00F73C17">
      <w:pPr>
        <w:pStyle w:val="NoSpacing"/>
        <w:rPr>
          <w:rFonts w:ascii="Calibri" w:hAnsi="Calibri" w:cs="Calibri"/>
          <w:sz w:val="22"/>
          <w:szCs w:val="22"/>
        </w:rPr>
      </w:pPr>
      <w:r w:rsidRPr="00562465">
        <w:rPr>
          <w:rFonts w:ascii="Calibri" w:hAnsi="Calibri" w:cs="Calibri"/>
          <w:sz w:val="22"/>
          <w:szCs w:val="22"/>
        </w:rPr>
        <w:t>Applicants must submit the following materials:</w:t>
      </w:r>
    </w:p>
    <w:p w14:paraId="3ED2169B" w14:textId="77777777" w:rsidR="00562465" w:rsidRPr="00562465" w:rsidRDefault="00562465" w:rsidP="00F73C17">
      <w:pPr>
        <w:pStyle w:val="NoSpacing"/>
        <w:rPr>
          <w:rFonts w:ascii="Calibri" w:hAnsi="Calibri" w:cs="Calibri"/>
          <w:sz w:val="10"/>
          <w:szCs w:val="10"/>
        </w:rPr>
      </w:pPr>
    </w:p>
    <w:p w14:paraId="02F0733C" w14:textId="2E32BE48" w:rsidR="007D23D7" w:rsidRPr="007F7C73" w:rsidRDefault="007D23D7" w:rsidP="00F73C17">
      <w:pPr>
        <w:pStyle w:val="NoSpacing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>Resume</w:t>
      </w:r>
      <w:r w:rsidR="00506E16" w:rsidRPr="007F7C73">
        <w:rPr>
          <w:rFonts w:ascii="Calibri" w:hAnsi="Calibri" w:cs="Calibri"/>
          <w:sz w:val="22"/>
          <w:szCs w:val="22"/>
        </w:rPr>
        <w:t xml:space="preserve"> or curriculum vitae</w:t>
      </w:r>
    </w:p>
    <w:p w14:paraId="70E9D5A2" w14:textId="237A5398" w:rsidR="007D23D7" w:rsidRPr="007F7C73" w:rsidRDefault="007D23D7" w:rsidP="00F73C17">
      <w:pPr>
        <w:pStyle w:val="NoSpacing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>Cover letter</w:t>
      </w:r>
      <w:r w:rsidR="00506E16" w:rsidRPr="007F7C73">
        <w:rPr>
          <w:rFonts w:ascii="Calibri" w:hAnsi="Calibri" w:cs="Calibri"/>
          <w:sz w:val="22"/>
          <w:szCs w:val="22"/>
        </w:rPr>
        <w:t xml:space="preserve"> or</w:t>
      </w:r>
      <w:r w:rsidRPr="007F7C73">
        <w:rPr>
          <w:rFonts w:ascii="Calibri" w:hAnsi="Calibri" w:cs="Calibri"/>
          <w:sz w:val="22"/>
          <w:szCs w:val="22"/>
        </w:rPr>
        <w:t xml:space="preserve"> personal statement describing career accomplishments and interest in th</w:t>
      </w:r>
      <w:r w:rsidR="00506E16" w:rsidRPr="007F7C73">
        <w:rPr>
          <w:rFonts w:ascii="Calibri" w:hAnsi="Calibri" w:cs="Calibri"/>
          <w:sz w:val="22"/>
          <w:szCs w:val="22"/>
        </w:rPr>
        <w:t>e</w:t>
      </w:r>
      <w:r w:rsidRPr="007F7C73">
        <w:rPr>
          <w:rFonts w:ascii="Calibri" w:hAnsi="Calibri" w:cs="Calibri"/>
          <w:sz w:val="22"/>
          <w:szCs w:val="22"/>
        </w:rPr>
        <w:t xml:space="preserve"> position</w:t>
      </w:r>
    </w:p>
    <w:p w14:paraId="0DCDB7A0" w14:textId="26E5A4D8" w:rsidR="007D23D7" w:rsidRPr="007F7C73" w:rsidRDefault="00506E16" w:rsidP="00F73C17">
      <w:pPr>
        <w:pStyle w:val="NoSpacing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>Two to three</w:t>
      </w:r>
      <w:r w:rsidR="007D23D7" w:rsidRPr="007F7C73">
        <w:rPr>
          <w:rFonts w:ascii="Calibri" w:hAnsi="Calibri" w:cs="Calibri"/>
          <w:sz w:val="22"/>
          <w:szCs w:val="22"/>
        </w:rPr>
        <w:t xml:space="preserve"> letters of reference</w:t>
      </w:r>
    </w:p>
    <w:p w14:paraId="01B13E77" w14:textId="52F1B5E7" w:rsidR="007D23D7" w:rsidRPr="007F7C73" w:rsidRDefault="007D23D7" w:rsidP="00F73C17">
      <w:pPr>
        <w:pStyle w:val="NoSpacing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 xml:space="preserve">Evidence of current </w:t>
      </w:r>
      <w:r w:rsidR="00506E16" w:rsidRPr="007F7C73">
        <w:rPr>
          <w:rFonts w:ascii="Calibri" w:hAnsi="Calibri" w:cs="Calibri"/>
          <w:sz w:val="22"/>
          <w:szCs w:val="22"/>
        </w:rPr>
        <w:t>Massachusetts Superintendent licensure or eligibility</w:t>
      </w:r>
    </w:p>
    <w:p w14:paraId="410B233A" w14:textId="27379C98" w:rsidR="000D3BB1" w:rsidRPr="007F7C73" w:rsidRDefault="000D3BB1" w:rsidP="00F73C17">
      <w:pPr>
        <w:pStyle w:val="NoSpacing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 xml:space="preserve">Completed application </w:t>
      </w:r>
      <w:r w:rsidR="00506E16" w:rsidRPr="007F7C73">
        <w:rPr>
          <w:rFonts w:ascii="Calibri" w:hAnsi="Calibri" w:cs="Calibri"/>
          <w:sz w:val="22"/>
          <w:szCs w:val="22"/>
        </w:rPr>
        <w:t xml:space="preserve">through the </w:t>
      </w:r>
      <w:commentRangeStart w:id="0"/>
      <w:proofErr w:type="spellStart"/>
      <w:r w:rsidRPr="007F7C73">
        <w:rPr>
          <w:rFonts w:ascii="Calibri" w:hAnsi="Calibri" w:cs="Calibri"/>
          <w:sz w:val="22"/>
          <w:szCs w:val="22"/>
        </w:rPr>
        <w:t>School</w:t>
      </w:r>
      <w:r w:rsidR="00506E16" w:rsidRPr="007F7C73">
        <w:rPr>
          <w:rFonts w:ascii="Calibri" w:hAnsi="Calibri" w:cs="Calibri"/>
          <w:sz w:val="22"/>
          <w:szCs w:val="22"/>
        </w:rPr>
        <w:t>S</w:t>
      </w:r>
      <w:r w:rsidRPr="007F7C73">
        <w:rPr>
          <w:rFonts w:ascii="Calibri" w:hAnsi="Calibri" w:cs="Calibri"/>
          <w:sz w:val="22"/>
          <w:szCs w:val="22"/>
        </w:rPr>
        <w:t>pring</w:t>
      </w:r>
      <w:proofErr w:type="spellEnd"/>
      <w:r w:rsidRPr="007F7C73">
        <w:rPr>
          <w:rFonts w:ascii="Calibri" w:hAnsi="Calibri" w:cs="Calibri"/>
          <w:sz w:val="22"/>
          <w:szCs w:val="22"/>
        </w:rPr>
        <w:t xml:space="preserve"> website</w:t>
      </w:r>
      <w:commentRangeEnd w:id="0"/>
      <w:r w:rsidR="00506E16" w:rsidRPr="007F7C73">
        <w:rPr>
          <w:rStyle w:val="CommentReference"/>
          <w:rFonts w:ascii="Calibri" w:hAnsi="Calibri" w:cs="Calibri"/>
        </w:rPr>
        <w:commentReference w:id="0"/>
      </w:r>
    </w:p>
    <w:p w14:paraId="66A31AF6" w14:textId="77777777" w:rsidR="00506E16" w:rsidRPr="007F7C73" w:rsidRDefault="00506E16" w:rsidP="00F73C17">
      <w:pPr>
        <w:pStyle w:val="NoSpacing"/>
        <w:rPr>
          <w:rFonts w:ascii="Calibri" w:hAnsi="Calibri" w:cs="Calibri"/>
          <w:sz w:val="22"/>
          <w:szCs w:val="22"/>
        </w:rPr>
      </w:pPr>
    </w:p>
    <w:p w14:paraId="50EDED34" w14:textId="1681F91E" w:rsidR="000D3BB1" w:rsidRPr="007F7C73" w:rsidRDefault="000D3BB1" w:rsidP="00F73C17">
      <w:pPr>
        <w:pStyle w:val="NoSpacing"/>
        <w:rPr>
          <w:rFonts w:ascii="Calibri" w:hAnsi="Calibri" w:cs="Calibri"/>
          <w:sz w:val="22"/>
          <w:szCs w:val="22"/>
        </w:rPr>
      </w:pPr>
      <w:r w:rsidRPr="007F7C73">
        <w:rPr>
          <w:rFonts w:ascii="Calibri" w:hAnsi="Calibri" w:cs="Calibri"/>
          <w:sz w:val="22"/>
          <w:szCs w:val="22"/>
        </w:rPr>
        <w:t xml:space="preserve">All materials must be submitted via </w:t>
      </w:r>
      <w:proofErr w:type="spellStart"/>
      <w:r w:rsidRPr="007F7C73">
        <w:rPr>
          <w:rFonts w:ascii="Calibri" w:hAnsi="Calibri" w:cs="Calibri"/>
          <w:sz w:val="22"/>
          <w:szCs w:val="22"/>
        </w:rPr>
        <w:t>School</w:t>
      </w:r>
      <w:r w:rsidR="00506E16" w:rsidRPr="007F7C73">
        <w:rPr>
          <w:rFonts w:ascii="Calibri" w:hAnsi="Calibri" w:cs="Calibri"/>
          <w:sz w:val="22"/>
          <w:szCs w:val="22"/>
        </w:rPr>
        <w:t>S</w:t>
      </w:r>
      <w:r w:rsidRPr="007F7C73">
        <w:rPr>
          <w:rFonts w:ascii="Calibri" w:hAnsi="Calibri" w:cs="Calibri"/>
          <w:sz w:val="22"/>
          <w:szCs w:val="22"/>
        </w:rPr>
        <w:t>pring</w:t>
      </w:r>
      <w:proofErr w:type="spellEnd"/>
      <w:r w:rsidRPr="007F7C73">
        <w:rPr>
          <w:rFonts w:ascii="Calibri" w:hAnsi="Calibri" w:cs="Calibri"/>
          <w:sz w:val="22"/>
          <w:szCs w:val="22"/>
        </w:rPr>
        <w:t xml:space="preserve"> by 3 PM EST on March 1, 2026</w:t>
      </w:r>
      <w:r w:rsidR="00506E16" w:rsidRPr="007F7C73">
        <w:rPr>
          <w:rFonts w:ascii="Calibri" w:hAnsi="Calibri" w:cs="Calibri"/>
          <w:sz w:val="22"/>
          <w:szCs w:val="22"/>
        </w:rPr>
        <w:t xml:space="preserve">. </w:t>
      </w:r>
      <w:commentRangeStart w:id="1"/>
      <w:r w:rsidR="00506E16" w:rsidRPr="007F7C73">
        <w:rPr>
          <w:rFonts w:ascii="Calibri" w:hAnsi="Calibri" w:cs="Calibri"/>
          <w:sz w:val="22"/>
          <w:szCs w:val="22"/>
        </w:rPr>
        <w:t>No paper submissions will be accepted.</w:t>
      </w:r>
      <w:commentRangeEnd w:id="1"/>
      <w:r w:rsidR="00506E16" w:rsidRPr="007F7C73">
        <w:rPr>
          <w:rStyle w:val="CommentReference"/>
          <w:rFonts w:ascii="Calibri" w:hAnsi="Calibri" w:cs="Calibri"/>
        </w:rPr>
        <w:commentReference w:id="1"/>
      </w:r>
    </w:p>
    <w:p w14:paraId="1673631A" w14:textId="77777777" w:rsidR="000D3BB1" w:rsidRDefault="000D3BB1" w:rsidP="00314869">
      <w:pPr>
        <w:pStyle w:val="NoSpacing"/>
      </w:pPr>
    </w:p>
    <w:p w14:paraId="50EA7279" w14:textId="43D50F76" w:rsidR="00274560" w:rsidRPr="00A9007B" w:rsidRDefault="00274560" w:rsidP="00314869">
      <w:pPr>
        <w:pStyle w:val="NoSpacing"/>
        <w:rPr>
          <w:rFonts w:ascii="Calibri" w:hAnsi="Calibri" w:cs="Calibri"/>
          <w:color w:val="C00000"/>
        </w:rPr>
      </w:pPr>
      <w:r w:rsidRPr="00A9007B">
        <w:rPr>
          <w:rFonts w:ascii="Calibri" w:hAnsi="Calibri" w:cs="Calibri"/>
          <w:color w:val="C00000"/>
        </w:rPr>
        <w:t>INQUIRIES</w:t>
      </w:r>
    </w:p>
    <w:p w14:paraId="3E15B18E" w14:textId="77777777" w:rsidR="00274560" w:rsidRPr="00A9007B" w:rsidRDefault="00274560" w:rsidP="00314869">
      <w:pPr>
        <w:pStyle w:val="NoSpacing"/>
        <w:rPr>
          <w:sz w:val="10"/>
          <w:szCs w:val="10"/>
        </w:rPr>
      </w:pPr>
    </w:p>
    <w:p w14:paraId="57049574" w14:textId="09E28BF3" w:rsidR="00274560" w:rsidRPr="00A9007B" w:rsidRDefault="00274560" w:rsidP="00314869">
      <w:pPr>
        <w:pStyle w:val="NoSpacing"/>
        <w:rPr>
          <w:rFonts w:ascii="Calibri" w:hAnsi="Calibri" w:cs="Calibri"/>
          <w:sz w:val="22"/>
          <w:szCs w:val="22"/>
        </w:rPr>
      </w:pPr>
      <w:r w:rsidRPr="00A9007B">
        <w:rPr>
          <w:rFonts w:ascii="Calibri" w:hAnsi="Calibri" w:cs="Calibri"/>
          <w:sz w:val="22"/>
          <w:szCs w:val="22"/>
        </w:rPr>
        <w:t>Questions regarding the application process may be directed to:</w:t>
      </w:r>
    </w:p>
    <w:p w14:paraId="7ECA89E9" w14:textId="77777777" w:rsidR="00274560" w:rsidRPr="00A9007B" w:rsidRDefault="00274560" w:rsidP="00314869">
      <w:pPr>
        <w:pStyle w:val="NoSpacing"/>
        <w:rPr>
          <w:sz w:val="10"/>
          <w:szCs w:val="10"/>
        </w:rPr>
      </w:pPr>
    </w:p>
    <w:p w14:paraId="23112F23" w14:textId="77777777" w:rsidR="00A9007B" w:rsidRDefault="00A9007B" w:rsidP="00314869">
      <w:pPr>
        <w:pStyle w:val="NoSpacing"/>
        <w:rPr>
          <w:rFonts w:ascii="Calibri" w:hAnsi="Calibri" w:cs="Calibri"/>
          <w:color w:val="000000" w:themeColor="text1"/>
          <w:sz w:val="22"/>
          <w:szCs w:val="22"/>
        </w:rPr>
      </w:pPr>
      <w:r w:rsidRPr="00A9007B">
        <w:rPr>
          <w:rFonts w:ascii="Calibri" w:hAnsi="Calibri" w:cs="Calibri"/>
          <w:b/>
          <w:bCs/>
          <w:sz w:val="22"/>
          <w:szCs w:val="22"/>
        </w:rPr>
        <w:t>Email:</w:t>
      </w:r>
      <w:r>
        <w:t xml:space="preserve"> </w:t>
      </w:r>
      <w:hyperlink r:id="rId9" w:history="1">
        <w:r w:rsidR="000D3BB1" w:rsidRPr="007F7C73">
          <w:rPr>
            <w:rStyle w:val="Hyperlink"/>
            <w:rFonts w:ascii="Calibri" w:hAnsi="Calibri" w:cs="Calibri"/>
            <w:sz w:val="22"/>
            <w:szCs w:val="22"/>
          </w:rPr>
          <w:t>searchprocess@reading.k12.ma.us</w:t>
        </w:r>
      </w:hyperlink>
      <w:r w:rsidR="000D3BB1"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E0C6855" w14:textId="7CC7F4C3" w:rsidR="000D3BB1" w:rsidRPr="00314869" w:rsidRDefault="00A9007B" w:rsidP="00314869">
      <w:pPr>
        <w:pStyle w:val="NoSpacing"/>
        <w:rPr>
          <w:rFonts w:ascii="Calibri" w:hAnsi="Calibri" w:cs="Calibri"/>
          <w:color w:val="C00000"/>
          <w:sz w:val="22"/>
          <w:szCs w:val="22"/>
        </w:rPr>
      </w:pPr>
      <w:r w:rsidRPr="00A9007B">
        <w:rPr>
          <w:rFonts w:ascii="Calibri" w:hAnsi="Calibri" w:cs="Calibri"/>
          <w:b/>
          <w:bCs/>
          <w:color w:val="000000" w:themeColor="text1"/>
          <w:sz w:val="22"/>
          <w:szCs w:val="22"/>
        </w:rPr>
        <w:t>Phone: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F7C73">
        <w:rPr>
          <w:rFonts w:ascii="Calibri" w:hAnsi="Calibri" w:cs="Calibri"/>
          <w:color w:val="000000" w:themeColor="text1"/>
          <w:sz w:val="22"/>
          <w:szCs w:val="22"/>
        </w:rPr>
        <w:t>(781) 944-5800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0D3BB1" w:rsidRPr="007F7C73">
        <w:rPr>
          <w:rFonts w:ascii="Calibri" w:hAnsi="Calibri" w:cs="Calibri"/>
          <w:color w:val="000000" w:themeColor="text1"/>
          <w:sz w:val="22"/>
          <w:szCs w:val="22"/>
        </w:rPr>
        <w:t>Olivia Lejeune</w:t>
      </w:r>
      <w:r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0D3BB1" w:rsidRPr="007F7C7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sectPr w:rsidR="000D3BB1" w:rsidRPr="00314869" w:rsidSect="005E61BD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ach, Michelle" w:date="2026-01-29T11:08:00Z" w:initials="MR">
    <w:p w14:paraId="2E7D2EFD" w14:textId="77777777" w:rsidR="00506E16" w:rsidRDefault="00506E16" w:rsidP="00506E16">
      <w:pPr>
        <w:pStyle w:val="CommentText"/>
      </w:pPr>
      <w:r>
        <w:rPr>
          <w:rStyle w:val="CommentReference"/>
        </w:rPr>
        <w:annotationRef/>
      </w:r>
      <w:r>
        <w:t xml:space="preserve">We can hyperlink this for convenience once its posted to SchoolSpring </w:t>
      </w:r>
    </w:p>
  </w:comment>
  <w:comment w:id="1" w:author="Roach, Michelle" w:date="2026-01-29T11:09:00Z" w:initials="MR">
    <w:p w14:paraId="3B934D1B" w14:textId="77777777" w:rsidR="00506E16" w:rsidRDefault="00506E16" w:rsidP="00506E16">
      <w:pPr>
        <w:pStyle w:val="CommentText"/>
      </w:pPr>
      <w:r>
        <w:rPr>
          <w:rStyle w:val="CommentReference"/>
        </w:rPr>
        <w:annotationRef/>
      </w:r>
      <w:r>
        <w:t>Do you want to specify this?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7D2EFD" w15:done="0"/>
  <w15:commentEx w15:paraId="3B934D1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ACB04E" w16cex:dateUtc="2026-01-29T16:08:00Z"/>
  <w16cex:commentExtensible w16cex:durableId="4B6DD222" w16cex:dateUtc="2026-01-29T1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7D2EFD" w16cid:durableId="33ACB04E"/>
  <w16cid:commentId w16cid:paraId="3B934D1B" w16cid:durableId="4B6DD2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B3A"/>
    <w:multiLevelType w:val="hybridMultilevel"/>
    <w:tmpl w:val="6BE4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6299"/>
    <w:multiLevelType w:val="hybridMultilevel"/>
    <w:tmpl w:val="516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6A71"/>
    <w:multiLevelType w:val="hybridMultilevel"/>
    <w:tmpl w:val="73725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7EA8"/>
    <w:multiLevelType w:val="hybridMultilevel"/>
    <w:tmpl w:val="7414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2277D"/>
    <w:multiLevelType w:val="hybridMultilevel"/>
    <w:tmpl w:val="269C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269FA"/>
    <w:multiLevelType w:val="hybridMultilevel"/>
    <w:tmpl w:val="E78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563BC"/>
    <w:multiLevelType w:val="hybridMultilevel"/>
    <w:tmpl w:val="FF52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342DC"/>
    <w:multiLevelType w:val="hybridMultilevel"/>
    <w:tmpl w:val="590E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E6410"/>
    <w:multiLevelType w:val="hybridMultilevel"/>
    <w:tmpl w:val="18E8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734704">
    <w:abstractNumId w:val="3"/>
  </w:num>
  <w:num w:numId="2" w16cid:durableId="1803645109">
    <w:abstractNumId w:val="4"/>
  </w:num>
  <w:num w:numId="3" w16cid:durableId="507133677">
    <w:abstractNumId w:val="6"/>
  </w:num>
  <w:num w:numId="4" w16cid:durableId="1545873522">
    <w:abstractNumId w:val="8"/>
  </w:num>
  <w:num w:numId="5" w16cid:durableId="313727001">
    <w:abstractNumId w:val="5"/>
  </w:num>
  <w:num w:numId="6" w16cid:durableId="1155730001">
    <w:abstractNumId w:val="1"/>
  </w:num>
  <w:num w:numId="7" w16cid:durableId="559174057">
    <w:abstractNumId w:val="2"/>
  </w:num>
  <w:num w:numId="8" w16cid:durableId="1301956317">
    <w:abstractNumId w:val="7"/>
  </w:num>
  <w:num w:numId="9" w16cid:durableId="12134691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ach, Michelle">
    <w15:presenceInfo w15:providerId="AD" w15:userId="S::Michelle.Roach@reading.k12.ma.us::5f1ed74a-e900-43f9-b00a-7f1338494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E4"/>
    <w:rsid w:val="000A247E"/>
    <w:rsid w:val="000D1CBF"/>
    <w:rsid w:val="000D3BB1"/>
    <w:rsid w:val="001F40FC"/>
    <w:rsid w:val="00206BAC"/>
    <w:rsid w:val="00274560"/>
    <w:rsid w:val="00314869"/>
    <w:rsid w:val="0034131E"/>
    <w:rsid w:val="003C2377"/>
    <w:rsid w:val="003F4354"/>
    <w:rsid w:val="004C1832"/>
    <w:rsid w:val="004C207B"/>
    <w:rsid w:val="00506E16"/>
    <w:rsid w:val="00562465"/>
    <w:rsid w:val="0056648F"/>
    <w:rsid w:val="0058295D"/>
    <w:rsid w:val="005B3904"/>
    <w:rsid w:val="005D13CA"/>
    <w:rsid w:val="005E61BD"/>
    <w:rsid w:val="005F2718"/>
    <w:rsid w:val="006D0C80"/>
    <w:rsid w:val="00704301"/>
    <w:rsid w:val="0075361C"/>
    <w:rsid w:val="00792DC5"/>
    <w:rsid w:val="007D23D7"/>
    <w:rsid w:val="007E452E"/>
    <w:rsid w:val="007F7C73"/>
    <w:rsid w:val="0088517C"/>
    <w:rsid w:val="008D63CF"/>
    <w:rsid w:val="00914ED9"/>
    <w:rsid w:val="009555E0"/>
    <w:rsid w:val="00A9007B"/>
    <w:rsid w:val="00AC35E9"/>
    <w:rsid w:val="00AD56BC"/>
    <w:rsid w:val="00C341EA"/>
    <w:rsid w:val="00C91E07"/>
    <w:rsid w:val="00CF6EF5"/>
    <w:rsid w:val="00DC7326"/>
    <w:rsid w:val="00DF4776"/>
    <w:rsid w:val="00E175E4"/>
    <w:rsid w:val="00E468CD"/>
    <w:rsid w:val="00E84200"/>
    <w:rsid w:val="00F1726D"/>
    <w:rsid w:val="00F452E5"/>
    <w:rsid w:val="00F7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1C18"/>
  <w15:chartTrackingRefBased/>
  <w15:docId w15:val="{002F83C0-2AE9-AD4D-8A3D-69FAC883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5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3B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B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9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6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E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E16"/>
    <w:rPr>
      <w:b/>
      <w:bCs/>
      <w:sz w:val="20"/>
      <w:szCs w:val="20"/>
    </w:rPr>
  </w:style>
  <w:style w:type="paragraph" w:styleId="NoSpacing">
    <w:name w:val="No Spacing"/>
    <w:uiPriority w:val="1"/>
    <w:qFormat/>
    <w:rsid w:val="007F7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archprocess@reading.k12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Brandt</dc:creator>
  <cp:keywords/>
  <dc:description/>
  <cp:lastModifiedBy>Kari MacCormack</cp:lastModifiedBy>
  <cp:revision>2</cp:revision>
  <dcterms:created xsi:type="dcterms:W3CDTF">2026-02-03T14:52:00Z</dcterms:created>
  <dcterms:modified xsi:type="dcterms:W3CDTF">2026-02-03T14:52:00Z</dcterms:modified>
</cp:coreProperties>
</file>