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D185" w14:textId="77777777" w:rsidR="006E6B9F" w:rsidRPr="006E6B9F" w:rsidRDefault="006E6B9F" w:rsidP="00E77F3D">
      <w:pPr>
        <w:spacing w:after="0" w:line="240" w:lineRule="auto"/>
        <w:ind w:left="360"/>
      </w:pPr>
      <w:r w:rsidRPr="00E77F3D">
        <w:rPr>
          <w:b/>
          <w:bCs/>
        </w:rPr>
        <w:t>Email Template</w:t>
      </w:r>
    </w:p>
    <w:p w14:paraId="2DE27411" w14:textId="5248F115" w:rsidR="006E6B9F" w:rsidRPr="006E6B9F" w:rsidRDefault="006E6B9F" w:rsidP="00E77F3D">
      <w:pPr>
        <w:spacing w:after="0" w:line="240" w:lineRule="auto"/>
        <w:ind w:left="360"/>
      </w:pPr>
      <w:r w:rsidRPr="00E77F3D">
        <w:rPr>
          <w:b/>
          <w:bCs/>
          <w:i/>
          <w:iCs/>
        </w:rPr>
        <w:t xml:space="preserve">Subject: </w:t>
      </w:r>
      <w:r w:rsidR="00416E87" w:rsidRPr="00E77F3D">
        <w:rPr>
          <w:b/>
          <w:bCs/>
          <w:i/>
          <w:iCs/>
        </w:rPr>
        <w:t>Please Support FY27 Senate Budget Amendments to Invest in our Public Schools</w:t>
      </w:r>
      <w:r w:rsidRPr="006E6B9F">
        <w:t> </w:t>
      </w:r>
    </w:p>
    <w:p w14:paraId="10C59742" w14:textId="77777777" w:rsidR="00E77F3D" w:rsidRDefault="00E77F3D" w:rsidP="00E77F3D">
      <w:pPr>
        <w:spacing w:after="0" w:line="240" w:lineRule="auto"/>
        <w:ind w:left="360"/>
      </w:pPr>
    </w:p>
    <w:p w14:paraId="638B77CE" w14:textId="2BDB2274" w:rsidR="006E6B9F" w:rsidRPr="006E6B9F" w:rsidRDefault="006E6B9F" w:rsidP="00E77F3D">
      <w:pPr>
        <w:spacing w:after="0" w:line="240" w:lineRule="auto"/>
        <w:ind w:left="360"/>
      </w:pPr>
      <w:r w:rsidRPr="006E6B9F">
        <w:t xml:space="preserve">I am writing to you today as a member of the [City/Town] School Committee and a constituent to urge that you co-sponsor and actively support the amendments to </w:t>
      </w:r>
      <w:hyperlink r:id="rId5" w:history="1">
        <w:r w:rsidR="00003352" w:rsidRPr="00003352">
          <w:rPr>
            <w:rStyle w:val="Hyperlink"/>
          </w:rPr>
          <w:t>S.4</w:t>
        </w:r>
      </w:hyperlink>
      <w:r w:rsidRPr="006E6B9F">
        <w:t xml:space="preserve"> listed below that would provide additional, urgently needed resources </w:t>
      </w:r>
      <w:proofErr w:type="gramStart"/>
      <w:r w:rsidRPr="006E6B9F">
        <w:t>to</w:t>
      </w:r>
      <w:proofErr w:type="gramEnd"/>
      <w:r w:rsidRPr="006E6B9F">
        <w:t xml:space="preserve"> the Commonwealth’s public schools.</w:t>
      </w:r>
    </w:p>
    <w:p w14:paraId="78800C8C" w14:textId="335AA725" w:rsidR="006E6B9F" w:rsidRPr="006E6B9F" w:rsidRDefault="006E6B9F" w:rsidP="00E77F3D">
      <w:pPr>
        <w:spacing w:after="0" w:line="240" w:lineRule="auto"/>
        <w:ind w:left="45"/>
      </w:pPr>
    </w:p>
    <w:p w14:paraId="636E5A95" w14:textId="59518C9B" w:rsidR="006E6B9F" w:rsidRPr="006E6B9F" w:rsidRDefault="006E6B9F" w:rsidP="00E77F3D">
      <w:pPr>
        <w:spacing w:after="0" w:line="240" w:lineRule="auto"/>
        <w:ind w:left="360"/>
      </w:pPr>
      <w:r w:rsidRPr="006E6B9F">
        <w:t xml:space="preserve">The </w:t>
      </w:r>
      <w:r w:rsidR="00003352">
        <w:t>Senate</w:t>
      </w:r>
      <w:r w:rsidRPr="006E6B9F">
        <w:t xml:space="preserve"> Ways and Means </w:t>
      </w:r>
      <w:r w:rsidR="00003352">
        <w:t>Committee FY27 B</w:t>
      </w:r>
      <w:r w:rsidRPr="006E6B9F">
        <w:t>udget acknowledges the financial pressures bearing down on school districts and proposes several important steps to begin to mitigate the impact. These include fulfilling the Student Opportunity Act, exceeding minimum student aid increases from last year with a $160 per-pupil amount, and adding funds for special education.</w:t>
      </w:r>
    </w:p>
    <w:p w14:paraId="1B95EC8F" w14:textId="5A258379" w:rsidR="006E6B9F" w:rsidRPr="006E6B9F" w:rsidRDefault="006E6B9F" w:rsidP="00E77F3D">
      <w:pPr>
        <w:spacing w:after="0" w:line="240" w:lineRule="auto"/>
        <w:ind w:left="45"/>
      </w:pPr>
    </w:p>
    <w:p w14:paraId="61A0E90A" w14:textId="77777777" w:rsidR="006E6B9F" w:rsidRPr="006E6B9F" w:rsidRDefault="006E6B9F" w:rsidP="00E77F3D">
      <w:pPr>
        <w:spacing w:after="0" w:line="240" w:lineRule="auto"/>
        <w:ind w:left="360"/>
      </w:pPr>
      <w:r w:rsidRPr="006E6B9F">
        <w:t xml:space="preserve">From my perspective on the School Committee, we continue to see firsthand the strain these challenges place on our students, educators, and local budgets. While these proposals are meaningful, there is more we can do together to ensure </w:t>
      </w:r>
      <w:proofErr w:type="gramStart"/>
      <w:r w:rsidRPr="006E6B9F">
        <w:t>all of</w:t>
      </w:r>
      <w:proofErr w:type="gramEnd"/>
      <w:r w:rsidRPr="006E6B9F">
        <w:t xml:space="preserve"> our public schools have the resources they need to provide the high-quality education that our students deserve.</w:t>
      </w:r>
    </w:p>
    <w:p w14:paraId="7518FC39" w14:textId="54680398" w:rsidR="006E6B9F" w:rsidRPr="006E6B9F" w:rsidRDefault="006E6B9F" w:rsidP="00E77F3D">
      <w:pPr>
        <w:spacing w:after="0" w:line="240" w:lineRule="auto"/>
        <w:ind w:left="45"/>
      </w:pPr>
    </w:p>
    <w:p w14:paraId="08B0BFDF" w14:textId="00A3A618" w:rsidR="00E77F3D" w:rsidRPr="00E77F3D" w:rsidRDefault="006E6B9F" w:rsidP="00E77F3D">
      <w:pPr>
        <w:spacing w:after="0" w:line="240" w:lineRule="auto"/>
        <w:ind w:left="360"/>
      </w:pPr>
      <w:r w:rsidRPr="006E6B9F">
        <w:t xml:space="preserve">That is why I urge you to co-sponsor and actively support the following amendments that would further strengthen the </w:t>
      </w:r>
      <w:r w:rsidR="00003352">
        <w:t>Senate</w:t>
      </w:r>
      <w:r w:rsidRPr="006E6B9F">
        <w:t xml:space="preserve"> budget:</w:t>
      </w:r>
      <w:r w:rsidR="00DC6CA6" w:rsidRPr="00DC6CA6">
        <w:t> </w:t>
      </w:r>
    </w:p>
    <w:p w14:paraId="258D5988" w14:textId="77777777" w:rsidR="00E77F3D" w:rsidRPr="00E77F3D" w:rsidRDefault="00E77F3D" w:rsidP="00E77F3D">
      <w:pPr>
        <w:spacing w:after="0" w:line="240" w:lineRule="auto"/>
        <w:ind w:left="360"/>
      </w:pPr>
    </w:p>
    <w:p w14:paraId="3A173AD5" w14:textId="39881FFA" w:rsidR="00DC6CA6" w:rsidRDefault="00DC6CA6" w:rsidP="00E77F3D">
      <w:pPr>
        <w:pStyle w:val="ListParagraph"/>
        <w:numPr>
          <w:ilvl w:val="0"/>
          <w:numId w:val="8"/>
        </w:numPr>
        <w:spacing w:after="0" w:line="240" w:lineRule="auto"/>
      </w:pPr>
      <w:r w:rsidRPr="00E77F3D">
        <w:rPr>
          <w:b/>
          <w:bCs/>
        </w:rPr>
        <w:t>Amendment </w:t>
      </w:r>
      <w:hyperlink r:id="rId6" w:tooltip="https://malegislature.gov/Bills/GetAmendmentContent/194/S4/605/Senate/Preview" w:history="1">
        <w:r w:rsidRPr="00E77F3D">
          <w:rPr>
            <w:rStyle w:val="Hyperlink"/>
            <w:b/>
            <w:bCs/>
          </w:rPr>
          <w:t>#605</w:t>
        </w:r>
      </w:hyperlink>
      <w:r w:rsidRPr="00E77F3D">
        <w:rPr>
          <w:b/>
          <w:bCs/>
        </w:rPr>
        <w:t> filed by Sen. John Cronin – Regional School Transportation</w:t>
      </w:r>
      <w:r w:rsidRPr="00DC6CA6">
        <w:t xml:space="preserve"> – School transportation costs continue to rise, including in regional districts that cover larger geographical areas. This amendment would ensure full funding of the regional school transportation reimbursement program that provides aid to districts to cover those growing costs. </w:t>
      </w:r>
    </w:p>
    <w:p w14:paraId="068A0AE5" w14:textId="77777777" w:rsidR="00E77F3D" w:rsidRPr="00DC6CA6" w:rsidRDefault="00E77F3D" w:rsidP="00E77F3D">
      <w:pPr>
        <w:pStyle w:val="ListParagraph"/>
        <w:spacing w:after="0" w:line="240" w:lineRule="auto"/>
      </w:pPr>
    </w:p>
    <w:p w14:paraId="3BAD4E82" w14:textId="77777777" w:rsidR="00E77F3D" w:rsidRDefault="00E77F3D" w:rsidP="00E77F3D">
      <w:pPr>
        <w:numPr>
          <w:ilvl w:val="0"/>
          <w:numId w:val="8"/>
        </w:numPr>
        <w:spacing w:after="0" w:line="240" w:lineRule="auto"/>
        <w:rPr>
          <w:b/>
          <w:bCs/>
        </w:rPr>
      </w:pPr>
      <w:r w:rsidRPr="00DC6CA6">
        <w:rPr>
          <w:b/>
          <w:bCs/>
        </w:rPr>
        <w:t>Amendments </w:t>
      </w:r>
      <w:hyperlink r:id="rId7" w:tooltip="https://malegislature.gov/Bills/GetAmendmentContent/194/S4/608/Senate/Preview" w:history="1">
        <w:r w:rsidRPr="00DC6CA6">
          <w:rPr>
            <w:rStyle w:val="Hyperlink"/>
            <w:b/>
            <w:bCs/>
          </w:rPr>
          <w:t>#608</w:t>
        </w:r>
      </w:hyperlink>
      <w:r w:rsidRPr="00DC6CA6">
        <w:rPr>
          <w:b/>
          <w:bCs/>
        </w:rPr>
        <w:t> filed by Sen. Bruce Tarr</w:t>
      </w:r>
      <w:r>
        <w:rPr>
          <w:b/>
          <w:bCs/>
        </w:rPr>
        <w:t>,</w:t>
      </w:r>
      <w:r w:rsidRPr="00DC6CA6">
        <w:rPr>
          <w:b/>
          <w:bCs/>
        </w:rPr>
        <w:t xml:space="preserve"> </w:t>
      </w:r>
      <w:hyperlink r:id="rId8" w:tooltip="https://malegislature.gov/Bills/GetAmendmentContent/194/S4/641/Senate/Preview" w:history="1">
        <w:r w:rsidRPr="00DC6CA6">
          <w:rPr>
            <w:rStyle w:val="Hyperlink"/>
            <w:b/>
            <w:bCs/>
          </w:rPr>
          <w:t>#641</w:t>
        </w:r>
      </w:hyperlink>
      <w:r w:rsidRPr="00DC6CA6">
        <w:rPr>
          <w:b/>
          <w:bCs/>
        </w:rPr>
        <w:t xml:space="preserve"> filed by Sen. John Cronin, and </w:t>
      </w:r>
      <w:hyperlink r:id="rId9" w:tooltip="https://malegislature.gov/Bills/GetAmendmentContent/194/S4/730/Senate/Preview" w:history="1">
        <w:r w:rsidRPr="00DC6CA6">
          <w:rPr>
            <w:rStyle w:val="Hyperlink"/>
            <w:b/>
            <w:bCs/>
          </w:rPr>
          <w:t>#730</w:t>
        </w:r>
      </w:hyperlink>
      <w:r w:rsidRPr="00DC6CA6">
        <w:rPr>
          <w:b/>
          <w:bCs/>
        </w:rPr>
        <w:t> filed by Sen. Ryan Fattman – Increasing Minimum Per Pupil Aid to $200</w:t>
      </w:r>
    </w:p>
    <w:p w14:paraId="767B9C87" w14:textId="77777777" w:rsidR="00E77F3D" w:rsidRPr="00DC6CA6" w:rsidRDefault="00E77F3D" w:rsidP="00E77F3D">
      <w:pPr>
        <w:spacing w:after="0" w:line="240" w:lineRule="auto"/>
        <w:rPr>
          <w:b/>
          <w:bCs/>
        </w:rPr>
      </w:pPr>
    </w:p>
    <w:p w14:paraId="3C85F647" w14:textId="6B544165" w:rsidR="00E77F3D" w:rsidRDefault="00E77F3D" w:rsidP="00E77F3D">
      <w:pPr>
        <w:numPr>
          <w:ilvl w:val="0"/>
          <w:numId w:val="8"/>
        </w:numPr>
        <w:spacing w:after="0" w:line="240" w:lineRule="auto"/>
      </w:pPr>
      <w:r w:rsidRPr="00DC6CA6">
        <w:rPr>
          <w:b/>
          <w:bCs/>
        </w:rPr>
        <w:t>Amendments </w:t>
      </w:r>
      <w:hyperlink r:id="rId10" w:tooltip="https://malegislature.gov/Bills/GetAmendmentContent/194/S4/618/Senate/Preview" w:history="1">
        <w:r w:rsidRPr="00DC6CA6">
          <w:rPr>
            <w:rStyle w:val="Hyperlink"/>
            <w:b/>
            <w:bCs/>
          </w:rPr>
          <w:t>#618</w:t>
        </w:r>
      </w:hyperlink>
      <w:r w:rsidRPr="00DC6CA6">
        <w:rPr>
          <w:b/>
          <w:bCs/>
        </w:rPr>
        <w:t xml:space="preserve"> filed by Sen. Peter Durant, </w:t>
      </w:r>
      <w:hyperlink r:id="rId11" w:tooltip="https://malegislature.gov/Bills/GetAmendmentContent/194/S4/648/Senate/Preview" w:history="1">
        <w:r w:rsidRPr="00DC6CA6">
          <w:rPr>
            <w:rStyle w:val="Hyperlink"/>
            <w:b/>
            <w:bCs/>
          </w:rPr>
          <w:t>#648</w:t>
        </w:r>
      </w:hyperlink>
      <w:r w:rsidRPr="00DC6CA6">
        <w:rPr>
          <w:b/>
          <w:bCs/>
        </w:rPr>
        <w:t xml:space="preserve"> filed by Sen. Paul Mark, and </w:t>
      </w:r>
      <w:hyperlink r:id="rId12" w:tooltip="https://malegislature.gov/Bills/GetAmendmentContent/194/S4/731/Senate/Preview" w:history="1">
        <w:r w:rsidRPr="00DC6CA6">
          <w:rPr>
            <w:rStyle w:val="Hyperlink"/>
            <w:b/>
            <w:bCs/>
          </w:rPr>
          <w:t>#731</w:t>
        </w:r>
      </w:hyperlink>
      <w:r w:rsidRPr="00DC6CA6">
        <w:rPr>
          <w:b/>
          <w:bCs/>
        </w:rPr>
        <w:t> filed by Sen. Ryan Fattman – Rural School Aid</w:t>
      </w:r>
      <w:r w:rsidRPr="00DC6CA6">
        <w:t xml:space="preserve"> – Rural schools face a host of unique fiscal challenges and often have costs that are not reflected in the foundation budget for school funding. These amendments would provide important relief to rural school districts by significantly increasing rural school aid in the FY2027 Senate budget.</w:t>
      </w:r>
    </w:p>
    <w:p w14:paraId="12DE645A" w14:textId="77777777" w:rsidR="00E77F3D" w:rsidRPr="00DC6CA6" w:rsidRDefault="00E77F3D" w:rsidP="00E77F3D">
      <w:pPr>
        <w:spacing w:after="0" w:line="240" w:lineRule="auto"/>
      </w:pPr>
    </w:p>
    <w:p w14:paraId="46B4AA99" w14:textId="77777777" w:rsidR="00E77F3D" w:rsidRDefault="00E77F3D" w:rsidP="00E77F3D">
      <w:pPr>
        <w:numPr>
          <w:ilvl w:val="0"/>
          <w:numId w:val="8"/>
        </w:numPr>
        <w:spacing w:after="0" w:line="240" w:lineRule="auto"/>
      </w:pPr>
      <w:r w:rsidRPr="00DC6CA6">
        <w:rPr>
          <w:b/>
          <w:bCs/>
        </w:rPr>
        <w:t>Amendment #622 filed by Sen. Dylan Fernandes – Municipal School District Transportation</w:t>
      </w:r>
      <w:r w:rsidRPr="00DC6CA6">
        <w:t xml:space="preserve"> –</w:t>
      </w:r>
      <w:r>
        <w:t xml:space="preserve"> </w:t>
      </w:r>
      <w:r w:rsidRPr="00DC6CA6">
        <w:t xml:space="preserve">Provides that the Foundation Budget Review Commission shall present options for reducing transportation costs in municipal school districts </w:t>
      </w:r>
      <w:proofErr w:type="gramStart"/>
      <w:r w:rsidRPr="00DC6CA6">
        <w:t>taking into account</w:t>
      </w:r>
      <w:proofErr w:type="gramEnd"/>
      <w:r w:rsidRPr="00DC6CA6">
        <w:t xml:space="preserve"> road mileage and geographic area.</w:t>
      </w:r>
    </w:p>
    <w:p w14:paraId="6B94DE9B" w14:textId="77777777" w:rsidR="00E77F3D" w:rsidRPr="00DC6CA6" w:rsidRDefault="00E77F3D" w:rsidP="00E77F3D">
      <w:pPr>
        <w:spacing w:after="0" w:line="240" w:lineRule="auto"/>
      </w:pPr>
    </w:p>
    <w:p w14:paraId="619F12D1" w14:textId="77777777" w:rsidR="00E77F3D" w:rsidRPr="00DC6CA6" w:rsidRDefault="00E77F3D" w:rsidP="00E77F3D">
      <w:pPr>
        <w:numPr>
          <w:ilvl w:val="0"/>
          <w:numId w:val="8"/>
        </w:numPr>
        <w:spacing w:after="0" w:line="240" w:lineRule="auto"/>
      </w:pPr>
      <w:r w:rsidRPr="00DC6CA6">
        <w:rPr>
          <w:b/>
          <w:bCs/>
        </w:rPr>
        <w:t>Amendment #627 filed by Sen. Jake Oliveira – Regional Schools Special Education Reserve Fund</w:t>
      </w:r>
      <w:r w:rsidRPr="00DC6CA6">
        <w:t xml:space="preserve"> –</w:t>
      </w:r>
      <w:r>
        <w:t xml:space="preserve"> </w:t>
      </w:r>
      <w:r w:rsidRPr="00DC6CA6">
        <w:t xml:space="preserve">Provides that the authority to distribute special education reserve funds shall be held by the school committee rather than board of selectmen or city council in </w:t>
      </w:r>
      <w:proofErr w:type="gramStart"/>
      <w:r w:rsidRPr="00DC6CA6">
        <w:t>a majority of</w:t>
      </w:r>
      <w:proofErr w:type="gramEnd"/>
      <w:r w:rsidRPr="00DC6CA6">
        <w:t xml:space="preserve"> the member communities of the district.</w:t>
      </w:r>
    </w:p>
    <w:p w14:paraId="599AB2CF" w14:textId="77777777" w:rsidR="00E77F3D" w:rsidRPr="00E77F3D" w:rsidRDefault="00E77F3D" w:rsidP="00E77F3D">
      <w:pPr>
        <w:spacing w:after="0" w:line="240" w:lineRule="auto"/>
        <w:ind w:left="720"/>
      </w:pPr>
    </w:p>
    <w:p w14:paraId="26801E35" w14:textId="56C834B4" w:rsidR="00DC6CA6" w:rsidRPr="00DC6CA6" w:rsidRDefault="00DC6CA6" w:rsidP="00E77F3D">
      <w:pPr>
        <w:numPr>
          <w:ilvl w:val="0"/>
          <w:numId w:val="2"/>
        </w:numPr>
        <w:spacing w:after="0" w:line="240" w:lineRule="auto"/>
      </w:pPr>
      <w:r w:rsidRPr="00DC6CA6">
        <w:rPr>
          <w:b/>
          <w:bCs/>
        </w:rPr>
        <w:t>Amendment </w:t>
      </w:r>
      <w:hyperlink r:id="rId13" w:tooltip="https://malegislature.gov/Bills/GetAmendmentContent/194/S4/631/Senate/Preview" w:history="1">
        <w:r w:rsidRPr="00DC6CA6">
          <w:rPr>
            <w:rStyle w:val="Hyperlink"/>
            <w:b/>
            <w:bCs/>
          </w:rPr>
          <w:t>#631</w:t>
        </w:r>
      </w:hyperlink>
      <w:r w:rsidRPr="00DC6CA6">
        <w:rPr>
          <w:b/>
          <w:bCs/>
        </w:rPr>
        <w:t> filed by Sen. Jake Oliveira – Strengthening the Special Education Circuit Breaker Program</w:t>
      </w:r>
      <w:r w:rsidRPr="00DC6CA6">
        <w:t xml:space="preserve"> – This amendment would provide urgently needed relief to districts by significantly strengthening the Special Education Circuit Breaker Program. Specifically, it would increase the reimbursement rate from 75% to 90% of eligible special education costs and lower the cost threshold for expenses that are eligible under the program.</w:t>
      </w:r>
    </w:p>
    <w:p w14:paraId="5B5F91A6" w14:textId="77777777" w:rsidR="00E77F3D" w:rsidRPr="00E77F3D" w:rsidRDefault="00E77F3D" w:rsidP="00E77F3D">
      <w:pPr>
        <w:pStyle w:val="ListParagraph"/>
        <w:spacing w:after="0" w:line="240" w:lineRule="auto"/>
      </w:pPr>
    </w:p>
    <w:p w14:paraId="15172C22" w14:textId="1ECA8BBD" w:rsidR="00E77F3D" w:rsidRPr="00DC6CA6" w:rsidRDefault="00E77F3D" w:rsidP="00E77F3D">
      <w:pPr>
        <w:pStyle w:val="ListParagraph"/>
        <w:numPr>
          <w:ilvl w:val="0"/>
          <w:numId w:val="2"/>
        </w:numPr>
        <w:spacing w:after="0" w:line="240" w:lineRule="auto"/>
      </w:pPr>
      <w:r w:rsidRPr="00DC6CA6">
        <w:rPr>
          <w:b/>
          <w:bCs/>
        </w:rPr>
        <w:t>Amendment #652 filed by Sen. Jason Lewis – METCO Funding</w:t>
      </w:r>
      <w:r w:rsidRPr="00DC6CA6">
        <w:t xml:space="preserve"> –</w:t>
      </w:r>
      <w:r>
        <w:t xml:space="preserve"> </w:t>
      </w:r>
      <w:r w:rsidRPr="00DC6CA6">
        <w:t>METCO</w:t>
      </w:r>
      <w:r>
        <w:t xml:space="preserve"> </w:t>
      </w:r>
      <w:r w:rsidRPr="00DC6CA6">
        <w:t>expand</w:t>
      </w:r>
      <w:r>
        <w:t>s</w:t>
      </w:r>
      <w:r w:rsidRPr="00DC6CA6">
        <w:t xml:space="preserve"> educational opportunities, increase</w:t>
      </w:r>
      <w:r>
        <w:t>s</w:t>
      </w:r>
      <w:r w:rsidRPr="00DC6CA6">
        <w:t xml:space="preserve"> diversity, and reduce</w:t>
      </w:r>
      <w:r>
        <w:t>s</w:t>
      </w:r>
      <w:r w:rsidRPr="00DC6CA6">
        <w:t xml:space="preserve"> racial isolation by permitting students from Boston to attend public schools in other communities that have agreed to participate.</w:t>
      </w:r>
      <w:r>
        <w:t xml:space="preserve"> This amendment would fully fund their needs to account for </w:t>
      </w:r>
      <w:r w:rsidRPr="00DC6CA6">
        <w:t xml:space="preserve">inflation, transportation, cost of living, programming, and </w:t>
      </w:r>
      <w:r>
        <w:t>more</w:t>
      </w:r>
      <w:r w:rsidRPr="00DC6CA6">
        <w:t>.</w:t>
      </w:r>
    </w:p>
    <w:p w14:paraId="2D1BE675" w14:textId="77777777" w:rsidR="00E77F3D" w:rsidRPr="00E77F3D" w:rsidRDefault="00E77F3D" w:rsidP="00E77F3D">
      <w:pPr>
        <w:spacing w:after="0" w:line="240" w:lineRule="auto"/>
        <w:ind w:left="720"/>
      </w:pPr>
    </w:p>
    <w:p w14:paraId="5929F4BA" w14:textId="483ED270" w:rsidR="00E77F3D" w:rsidRPr="00DC6CA6" w:rsidRDefault="00E77F3D" w:rsidP="00E77F3D">
      <w:pPr>
        <w:numPr>
          <w:ilvl w:val="0"/>
          <w:numId w:val="2"/>
        </w:numPr>
        <w:spacing w:after="0" w:line="240" w:lineRule="auto"/>
      </w:pPr>
      <w:r w:rsidRPr="00DC6CA6">
        <w:rPr>
          <w:b/>
          <w:bCs/>
        </w:rPr>
        <w:t>Amendment #653 filed by Sen. Patrick O’Connor – Financial Literacy in Schools</w:t>
      </w:r>
      <w:r w:rsidRPr="00DC6CA6">
        <w:t xml:space="preserve"> –</w:t>
      </w:r>
      <w:r>
        <w:t xml:space="preserve"> </w:t>
      </w:r>
      <w:r w:rsidRPr="00DC6CA6">
        <w:t xml:space="preserve">Requires the teaching of financial literacy in schools </w:t>
      </w:r>
      <w:proofErr w:type="gramStart"/>
      <w:r w:rsidRPr="00DC6CA6">
        <w:t>in order to</w:t>
      </w:r>
      <w:proofErr w:type="gramEnd"/>
      <w:r w:rsidRPr="00DC6CA6">
        <w:t xml:space="preserve"> promote an understanding of personal finances and financial stability; specifies topics to be included; establishes a fund to assist in promoting financial literacy in schools.</w:t>
      </w:r>
    </w:p>
    <w:p w14:paraId="15D26CBB" w14:textId="77777777" w:rsidR="00E77F3D" w:rsidRPr="00E77F3D" w:rsidRDefault="00E77F3D" w:rsidP="00E77F3D">
      <w:pPr>
        <w:spacing w:after="0" w:line="240" w:lineRule="auto"/>
        <w:ind w:left="720"/>
      </w:pPr>
    </w:p>
    <w:p w14:paraId="399E7B28" w14:textId="022B8719" w:rsidR="00E77F3D" w:rsidRDefault="00E77F3D" w:rsidP="00E77F3D">
      <w:pPr>
        <w:numPr>
          <w:ilvl w:val="0"/>
          <w:numId w:val="2"/>
        </w:numPr>
        <w:spacing w:after="0" w:line="240" w:lineRule="auto"/>
      </w:pPr>
      <w:r w:rsidRPr="00DC6CA6">
        <w:rPr>
          <w:b/>
          <w:bCs/>
        </w:rPr>
        <w:t>Amendment #696 filed by Sen. Joan Lovely – Commonwealth Preschool Partnership Initiative</w:t>
      </w:r>
      <w:r>
        <w:t xml:space="preserve"> </w:t>
      </w:r>
      <w:r w:rsidRPr="00DC6CA6">
        <w:t>–</w:t>
      </w:r>
      <w:r>
        <w:t xml:space="preserve"> </w:t>
      </w:r>
      <w:r w:rsidR="00596005" w:rsidRPr="00596005">
        <w:t xml:space="preserve">CPPI provides competitive grants to districts and collaboratives to plan and expand access to high-quality, voluntary preschool – prioritizing communities with higher needs and supporting both program growth and implementation. </w:t>
      </w:r>
      <w:r w:rsidR="00596005">
        <w:t xml:space="preserve">This amendment would </w:t>
      </w:r>
      <w:proofErr w:type="gramStart"/>
      <w:r w:rsidR="00596005">
        <w:t>i</w:t>
      </w:r>
      <w:r w:rsidRPr="00DC6CA6">
        <w:t>ncreases</w:t>
      </w:r>
      <w:proofErr w:type="gramEnd"/>
      <w:r w:rsidRPr="00DC6CA6">
        <w:t xml:space="preserve"> the appropriation </w:t>
      </w:r>
      <w:r w:rsidR="00596005">
        <w:t>and allow more children to get access to the program.</w:t>
      </w:r>
    </w:p>
    <w:p w14:paraId="13C69507" w14:textId="77777777" w:rsidR="00E77F3D" w:rsidRPr="00E77F3D" w:rsidRDefault="00E77F3D" w:rsidP="00E77F3D">
      <w:pPr>
        <w:spacing w:after="0" w:line="240" w:lineRule="auto"/>
        <w:ind w:left="720"/>
      </w:pPr>
    </w:p>
    <w:p w14:paraId="14D8AF23" w14:textId="5AEA7D7B" w:rsidR="00DC6CA6" w:rsidRPr="00DC6CA6" w:rsidRDefault="00DC6CA6" w:rsidP="00E77F3D">
      <w:pPr>
        <w:numPr>
          <w:ilvl w:val="0"/>
          <w:numId w:val="3"/>
        </w:numPr>
        <w:spacing w:after="0" w:line="240" w:lineRule="auto"/>
      </w:pPr>
      <w:r w:rsidRPr="00DC6CA6">
        <w:rPr>
          <w:b/>
          <w:bCs/>
        </w:rPr>
        <w:t>Amendment </w:t>
      </w:r>
      <w:hyperlink r:id="rId14" w:tooltip="https://malegislature.gov/Bills/GetAmendmentContent/194/S4/712/Senate/Preview" w:history="1">
        <w:r w:rsidRPr="00DC6CA6">
          <w:rPr>
            <w:rStyle w:val="Hyperlink"/>
            <w:b/>
            <w:bCs/>
          </w:rPr>
          <w:t>#712</w:t>
        </w:r>
      </w:hyperlink>
      <w:r w:rsidRPr="00DC6CA6">
        <w:rPr>
          <w:b/>
          <w:bCs/>
        </w:rPr>
        <w:t> filed by Sen. Robyn Kennedy – Charter School Reimbursement</w:t>
      </w:r>
      <w:r w:rsidRPr="00DC6CA6">
        <w:t xml:space="preserve"> – This amendment would add a fourth year to the charter school reimbursement schedule, thereby increasing funding to public school districts so they can continue to deliver a high-quality public education. </w:t>
      </w:r>
    </w:p>
    <w:p w14:paraId="484D04EB" w14:textId="77777777" w:rsidR="00E77F3D" w:rsidRPr="00E77F3D" w:rsidRDefault="00E77F3D" w:rsidP="00E77F3D">
      <w:pPr>
        <w:spacing w:after="0" w:line="240" w:lineRule="auto"/>
        <w:ind w:left="720"/>
      </w:pPr>
    </w:p>
    <w:p w14:paraId="2336AEFF" w14:textId="444FE690" w:rsidR="00DC6CA6" w:rsidRDefault="00DC6CA6" w:rsidP="00E77F3D">
      <w:pPr>
        <w:numPr>
          <w:ilvl w:val="0"/>
          <w:numId w:val="4"/>
        </w:numPr>
        <w:spacing w:after="0" w:line="240" w:lineRule="auto"/>
      </w:pPr>
      <w:r w:rsidRPr="00DC6CA6">
        <w:rPr>
          <w:b/>
          <w:bCs/>
        </w:rPr>
        <w:t>Amendment </w:t>
      </w:r>
      <w:hyperlink r:id="rId15" w:tooltip="https://malegislature.gov/Bills/GetAmendmentContent/194/S4/726/Senate/Preview" w:history="1">
        <w:r w:rsidRPr="00DC6CA6">
          <w:rPr>
            <w:rStyle w:val="Hyperlink"/>
            <w:b/>
            <w:bCs/>
          </w:rPr>
          <w:t>#726</w:t>
        </w:r>
      </w:hyperlink>
      <w:r w:rsidRPr="00DC6CA6">
        <w:rPr>
          <w:b/>
          <w:bCs/>
        </w:rPr>
        <w:t> filed by Sen. Pavel Payano – Chapter 70: Inflation Adjustment</w:t>
      </w:r>
      <w:r w:rsidRPr="00DC6CA6">
        <w:t xml:space="preserve"> – This amendment would make a technical fix to the Chapter 70 formula so that state funding to public school districts keeps pace with inflation over time. Absent this fix, Chapter 70 will not account for actual inflation above the current 4.5 percent inflation cap and districts will never receive the </w:t>
      </w:r>
      <w:proofErr w:type="gramStart"/>
      <w:r w:rsidRPr="00DC6CA6">
        <w:t>real-dollar</w:t>
      </w:r>
      <w:proofErr w:type="gramEnd"/>
      <w:r w:rsidRPr="00DC6CA6">
        <w:t xml:space="preserve"> aid they were promised under the Student Opportunity Act.</w:t>
      </w:r>
    </w:p>
    <w:p w14:paraId="3AB6B7B4" w14:textId="77777777" w:rsidR="00E77F3D" w:rsidRPr="00E77F3D" w:rsidRDefault="00E77F3D" w:rsidP="00E77F3D">
      <w:pPr>
        <w:spacing w:after="0" w:line="240" w:lineRule="auto"/>
        <w:ind w:left="720"/>
      </w:pPr>
    </w:p>
    <w:p w14:paraId="7FDC8F8F" w14:textId="324473FB" w:rsidR="00596005" w:rsidRDefault="00E77F3D" w:rsidP="00596005">
      <w:pPr>
        <w:numPr>
          <w:ilvl w:val="0"/>
          <w:numId w:val="4"/>
        </w:numPr>
        <w:spacing w:after="0" w:line="240" w:lineRule="auto"/>
      </w:pPr>
      <w:r w:rsidRPr="00DC6CA6">
        <w:rPr>
          <w:b/>
          <w:bCs/>
        </w:rPr>
        <w:lastRenderedPageBreak/>
        <w:t>Amendment </w:t>
      </w:r>
      <w:hyperlink r:id="rId16" w:tooltip="https://malegislature.gov/Bills/GetAmendmentContent/194/S4/764/Senate/Preview" w:history="1">
        <w:r w:rsidRPr="00DC6CA6">
          <w:rPr>
            <w:rStyle w:val="Hyperlink"/>
            <w:b/>
            <w:bCs/>
          </w:rPr>
          <w:t>#764</w:t>
        </w:r>
      </w:hyperlink>
      <w:r w:rsidRPr="00DC6CA6">
        <w:rPr>
          <w:b/>
          <w:bCs/>
        </w:rPr>
        <w:t> filed by Sen. Jake Oliveira – Whole Child Grant Program</w:t>
      </w:r>
      <w:r w:rsidRPr="00DC6CA6">
        <w:t xml:space="preserve"> – This amendment would create a formula grant program to provide per-pupil funding to public school districts to hire more school counselors, education support professionals and other educators, and allow for other critical investments that support the wellbeing of students and educators.</w:t>
      </w:r>
    </w:p>
    <w:p w14:paraId="46B5493B" w14:textId="77777777" w:rsidR="00596005" w:rsidRDefault="00596005" w:rsidP="00596005">
      <w:pPr>
        <w:spacing w:after="0" w:line="240" w:lineRule="auto"/>
      </w:pPr>
    </w:p>
    <w:p w14:paraId="75231565" w14:textId="77777777" w:rsidR="00596005" w:rsidRPr="00596005" w:rsidRDefault="00596005" w:rsidP="00596005">
      <w:pPr>
        <w:spacing w:after="0" w:line="240" w:lineRule="auto"/>
      </w:pPr>
      <w:r w:rsidRPr="00596005">
        <w:t>Thank you for your consideration and for all that you do in support of public education in Massachusetts.</w:t>
      </w:r>
    </w:p>
    <w:p w14:paraId="5DF8CD09" w14:textId="77777777" w:rsidR="00596005" w:rsidRPr="00596005" w:rsidRDefault="00596005" w:rsidP="00596005">
      <w:pPr>
        <w:spacing w:after="0" w:line="240" w:lineRule="auto"/>
      </w:pPr>
      <w:r w:rsidRPr="00596005">
        <w:t> </w:t>
      </w:r>
    </w:p>
    <w:p w14:paraId="5FAA5300" w14:textId="134767E4" w:rsidR="00596005" w:rsidRDefault="00596005" w:rsidP="00596005">
      <w:pPr>
        <w:spacing w:after="0" w:line="240" w:lineRule="auto"/>
      </w:pPr>
      <w:r w:rsidRPr="00596005">
        <w:t>Sincerely,</w:t>
      </w:r>
    </w:p>
    <w:sectPr w:rsidR="00596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0B56"/>
    <w:multiLevelType w:val="multilevel"/>
    <w:tmpl w:val="10F2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CD1F33"/>
    <w:multiLevelType w:val="hybridMultilevel"/>
    <w:tmpl w:val="51C0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95245"/>
    <w:multiLevelType w:val="multilevel"/>
    <w:tmpl w:val="AFCC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AB5B4F"/>
    <w:multiLevelType w:val="multilevel"/>
    <w:tmpl w:val="5192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349CA"/>
    <w:multiLevelType w:val="multilevel"/>
    <w:tmpl w:val="2648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BF2C08"/>
    <w:multiLevelType w:val="hybridMultilevel"/>
    <w:tmpl w:val="FC060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8173B"/>
    <w:multiLevelType w:val="multilevel"/>
    <w:tmpl w:val="AB649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932452"/>
    <w:multiLevelType w:val="multilevel"/>
    <w:tmpl w:val="374EF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E06481"/>
    <w:multiLevelType w:val="multilevel"/>
    <w:tmpl w:val="047A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405EE"/>
    <w:multiLevelType w:val="multilevel"/>
    <w:tmpl w:val="4948C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610A7"/>
    <w:multiLevelType w:val="multilevel"/>
    <w:tmpl w:val="3810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9838DB"/>
    <w:multiLevelType w:val="multilevel"/>
    <w:tmpl w:val="E3388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4847610">
    <w:abstractNumId w:val="6"/>
  </w:num>
  <w:num w:numId="2" w16cid:durableId="1322734832">
    <w:abstractNumId w:val="4"/>
  </w:num>
  <w:num w:numId="3" w16cid:durableId="239946036">
    <w:abstractNumId w:val="7"/>
  </w:num>
  <w:num w:numId="4" w16cid:durableId="879509884">
    <w:abstractNumId w:val="0"/>
  </w:num>
  <w:num w:numId="5" w16cid:durableId="1250312233">
    <w:abstractNumId w:val="11"/>
  </w:num>
  <w:num w:numId="6" w16cid:durableId="1009989928">
    <w:abstractNumId w:val="2"/>
  </w:num>
  <w:num w:numId="7" w16cid:durableId="136915981">
    <w:abstractNumId w:val="10"/>
  </w:num>
  <w:num w:numId="8" w16cid:durableId="451635624">
    <w:abstractNumId w:val="5"/>
  </w:num>
  <w:num w:numId="9" w16cid:durableId="1305503691">
    <w:abstractNumId w:val="1"/>
  </w:num>
  <w:num w:numId="10" w16cid:durableId="691806520">
    <w:abstractNumId w:val="8"/>
  </w:num>
  <w:num w:numId="11" w16cid:durableId="883105689">
    <w:abstractNumId w:val="3"/>
  </w:num>
  <w:num w:numId="12" w16cid:durableId="837308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9F"/>
    <w:rsid w:val="00003352"/>
    <w:rsid w:val="00052ABE"/>
    <w:rsid w:val="000F3B08"/>
    <w:rsid w:val="00245C1F"/>
    <w:rsid w:val="00354DD8"/>
    <w:rsid w:val="00416E87"/>
    <w:rsid w:val="00506CEF"/>
    <w:rsid w:val="00596005"/>
    <w:rsid w:val="006E6B9F"/>
    <w:rsid w:val="007940EB"/>
    <w:rsid w:val="00861347"/>
    <w:rsid w:val="00A00C2A"/>
    <w:rsid w:val="00B33AF3"/>
    <w:rsid w:val="00D6305F"/>
    <w:rsid w:val="00DC6CA6"/>
    <w:rsid w:val="00E77F3D"/>
    <w:rsid w:val="00FF3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B008"/>
  <w15:chartTrackingRefBased/>
  <w15:docId w15:val="{281AA96D-4CDC-4126-A938-44451018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B9F"/>
    <w:rPr>
      <w:rFonts w:eastAsiaTheme="majorEastAsia" w:cstheme="majorBidi"/>
      <w:color w:val="272727" w:themeColor="text1" w:themeTint="D8"/>
    </w:rPr>
  </w:style>
  <w:style w:type="paragraph" w:styleId="Title">
    <w:name w:val="Title"/>
    <w:basedOn w:val="Normal"/>
    <w:next w:val="Normal"/>
    <w:link w:val="TitleChar"/>
    <w:uiPriority w:val="10"/>
    <w:qFormat/>
    <w:rsid w:val="006E6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B9F"/>
    <w:pPr>
      <w:spacing w:before="160"/>
      <w:jc w:val="center"/>
    </w:pPr>
    <w:rPr>
      <w:i/>
      <w:iCs/>
      <w:color w:val="404040" w:themeColor="text1" w:themeTint="BF"/>
    </w:rPr>
  </w:style>
  <w:style w:type="character" w:customStyle="1" w:styleId="QuoteChar">
    <w:name w:val="Quote Char"/>
    <w:basedOn w:val="DefaultParagraphFont"/>
    <w:link w:val="Quote"/>
    <w:uiPriority w:val="29"/>
    <w:rsid w:val="006E6B9F"/>
    <w:rPr>
      <w:i/>
      <w:iCs/>
      <w:color w:val="404040" w:themeColor="text1" w:themeTint="BF"/>
    </w:rPr>
  </w:style>
  <w:style w:type="paragraph" w:styleId="ListParagraph">
    <w:name w:val="List Paragraph"/>
    <w:basedOn w:val="Normal"/>
    <w:uiPriority w:val="34"/>
    <w:qFormat/>
    <w:rsid w:val="006E6B9F"/>
    <w:pPr>
      <w:ind w:left="720"/>
      <w:contextualSpacing/>
    </w:pPr>
  </w:style>
  <w:style w:type="character" w:styleId="IntenseEmphasis">
    <w:name w:val="Intense Emphasis"/>
    <w:basedOn w:val="DefaultParagraphFont"/>
    <w:uiPriority w:val="21"/>
    <w:qFormat/>
    <w:rsid w:val="006E6B9F"/>
    <w:rPr>
      <w:i/>
      <w:iCs/>
      <w:color w:val="0F4761" w:themeColor="accent1" w:themeShade="BF"/>
    </w:rPr>
  </w:style>
  <w:style w:type="paragraph" w:styleId="IntenseQuote">
    <w:name w:val="Intense Quote"/>
    <w:basedOn w:val="Normal"/>
    <w:next w:val="Normal"/>
    <w:link w:val="IntenseQuoteChar"/>
    <w:uiPriority w:val="30"/>
    <w:qFormat/>
    <w:rsid w:val="006E6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B9F"/>
    <w:rPr>
      <w:i/>
      <w:iCs/>
      <w:color w:val="0F4761" w:themeColor="accent1" w:themeShade="BF"/>
    </w:rPr>
  </w:style>
  <w:style w:type="character" w:styleId="IntenseReference">
    <w:name w:val="Intense Reference"/>
    <w:basedOn w:val="DefaultParagraphFont"/>
    <w:uiPriority w:val="32"/>
    <w:qFormat/>
    <w:rsid w:val="006E6B9F"/>
    <w:rPr>
      <w:b/>
      <w:bCs/>
      <w:smallCaps/>
      <w:color w:val="0F4761" w:themeColor="accent1" w:themeShade="BF"/>
      <w:spacing w:val="5"/>
    </w:rPr>
  </w:style>
  <w:style w:type="character" w:styleId="Hyperlink">
    <w:name w:val="Hyperlink"/>
    <w:basedOn w:val="DefaultParagraphFont"/>
    <w:uiPriority w:val="99"/>
    <w:unhideWhenUsed/>
    <w:rsid w:val="006E6B9F"/>
    <w:rPr>
      <w:color w:val="467886" w:themeColor="hyperlink"/>
      <w:u w:val="single"/>
    </w:rPr>
  </w:style>
  <w:style w:type="character" w:styleId="UnresolvedMention">
    <w:name w:val="Unresolved Mention"/>
    <w:basedOn w:val="DefaultParagraphFont"/>
    <w:uiPriority w:val="99"/>
    <w:semiHidden/>
    <w:unhideWhenUsed/>
    <w:rsid w:val="006E6B9F"/>
    <w:rPr>
      <w:color w:val="605E5C"/>
      <w:shd w:val="clear" w:color="auto" w:fill="E1DFDD"/>
    </w:rPr>
  </w:style>
  <w:style w:type="paragraph" w:styleId="NormalWeb">
    <w:name w:val="Normal (Web)"/>
    <w:basedOn w:val="Normal"/>
    <w:uiPriority w:val="99"/>
    <w:semiHidden/>
    <w:unhideWhenUsed/>
    <w:rsid w:val="00DC6C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Bills/GetAmendmentContent/194/S4/641/Senate/Preview" TargetMode="External"/><Relationship Id="rId13" Type="http://schemas.openxmlformats.org/officeDocument/2006/relationships/hyperlink" Target="https://malegislature.gov/Bills/GetAmendmentContent/194/S4/631/Senate/Pre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legislature.gov/Bills/GetAmendmentContent/194/S4/608/Senate/Preview" TargetMode="External"/><Relationship Id="rId12" Type="http://schemas.openxmlformats.org/officeDocument/2006/relationships/hyperlink" Target="https://malegislature.gov/Bills/GetAmendmentContent/194/S4/731/Senate/Pre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legislature.gov/Bills/GetAmendmentContent/194/S4/764/Senate/Preview" TargetMode="External"/><Relationship Id="rId1" Type="http://schemas.openxmlformats.org/officeDocument/2006/relationships/numbering" Target="numbering.xml"/><Relationship Id="rId6" Type="http://schemas.openxmlformats.org/officeDocument/2006/relationships/hyperlink" Target="https://malegislature.gov/Bills/GetAmendmentContent/194/S4/605/Senate/Preview" TargetMode="External"/><Relationship Id="rId11" Type="http://schemas.openxmlformats.org/officeDocument/2006/relationships/hyperlink" Target="https://malegislature.gov/Bills/GetAmendmentContent/194/S4/648/Senate/Preview" TargetMode="External"/><Relationship Id="rId5" Type="http://schemas.openxmlformats.org/officeDocument/2006/relationships/hyperlink" Target="https://malegislature.gov/Budget/SenateWaysMeansBudget" TargetMode="External"/><Relationship Id="rId15" Type="http://schemas.openxmlformats.org/officeDocument/2006/relationships/hyperlink" Target="https://malegislature.gov/Bills/GetAmendmentContent/194/S4/726/Senate/Preview" TargetMode="External"/><Relationship Id="rId10" Type="http://schemas.openxmlformats.org/officeDocument/2006/relationships/hyperlink" Target="https://malegislature.gov/Bills/GetAmendmentContent/194/S4/618/Senate/Preview" TargetMode="External"/><Relationship Id="rId4" Type="http://schemas.openxmlformats.org/officeDocument/2006/relationships/webSettings" Target="webSettings.xml"/><Relationship Id="rId9" Type="http://schemas.openxmlformats.org/officeDocument/2006/relationships/hyperlink" Target="https://malegislature.gov/Bills/GetAmendmentContent/194/S4/730/Senate/Preview" TargetMode="External"/><Relationship Id="rId14" Type="http://schemas.openxmlformats.org/officeDocument/2006/relationships/hyperlink" Target="https://malegislature.gov/Bills/GetAmendmentContent/194/S4/712/Senate/P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1124</Words>
  <Characters>6435</Characters>
  <Application>Microsoft Office Word</Application>
  <DocSecurity>0</DocSecurity>
  <Lines>123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Andronico</dc:creator>
  <cp:keywords/>
  <dc:description/>
  <cp:lastModifiedBy>Anthony Andronico</cp:lastModifiedBy>
  <cp:revision>1</cp:revision>
  <dcterms:created xsi:type="dcterms:W3CDTF">2026-05-13T22:38:00Z</dcterms:created>
  <dcterms:modified xsi:type="dcterms:W3CDTF">2026-05-14T00:03:00Z</dcterms:modified>
</cp:coreProperties>
</file>